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E42" w:rsidRPr="00295274" w:rsidRDefault="00944E42" w:rsidP="00921CAD">
      <w:pPr>
        <w:rPr>
          <w:rFonts w:ascii="Arial" w:hAnsi="Arial" w:cs="Arial"/>
          <w:b/>
          <w:sz w:val="20"/>
          <w:szCs w:val="20"/>
        </w:rPr>
      </w:pPr>
    </w:p>
    <w:p w:rsidR="00360A20" w:rsidRPr="00295274" w:rsidRDefault="00360A20" w:rsidP="00921CAD">
      <w:pPr>
        <w:rPr>
          <w:rFonts w:ascii="Arial" w:hAnsi="Arial" w:cs="Arial"/>
          <w:sz w:val="20"/>
          <w:szCs w:val="20"/>
        </w:rPr>
      </w:pPr>
      <w:r w:rsidRPr="00295274">
        <w:rPr>
          <w:rFonts w:ascii="Arial" w:hAnsi="Arial" w:cs="Arial"/>
          <w:b/>
          <w:sz w:val="20"/>
          <w:szCs w:val="20"/>
        </w:rPr>
        <w:t xml:space="preserve">Department Name: </w:t>
      </w:r>
      <w:r w:rsidR="00B007A1">
        <w:rPr>
          <w:rFonts w:ascii="Arial" w:hAnsi="Arial" w:cs="Arial"/>
          <w:b/>
          <w:sz w:val="20"/>
          <w:szCs w:val="20"/>
        </w:rPr>
        <w:t>[</w:t>
      </w:r>
      <w:r w:rsidR="00B007A1" w:rsidRPr="00B007A1">
        <w:rPr>
          <w:rFonts w:ascii="Arial" w:hAnsi="Arial" w:cs="Arial"/>
          <w:b/>
          <w:sz w:val="20"/>
          <w:szCs w:val="20"/>
          <w:highlight w:val="yellow"/>
        </w:rPr>
        <w:t>NAME</w:t>
      </w:r>
      <w:r w:rsidR="00B007A1">
        <w:rPr>
          <w:rFonts w:ascii="Arial" w:hAnsi="Arial" w:cs="Arial"/>
          <w:b/>
          <w:sz w:val="20"/>
          <w:szCs w:val="20"/>
        </w:rPr>
        <w:t>]</w:t>
      </w:r>
    </w:p>
    <w:p w:rsidR="00360A20" w:rsidRPr="00295274" w:rsidRDefault="00360A20" w:rsidP="00921CAD">
      <w:pPr>
        <w:rPr>
          <w:rFonts w:ascii="Arial" w:hAnsi="Arial" w:cs="Arial"/>
          <w:sz w:val="20"/>
          <w:szCs w:val="20"/>
        </w:rPr>
      </w:pPr>
    </w:p>
    <w:p w:rsidR="00295274" w:rsidRPr="00295274" w:rsidRDefault="00295274" w:rsidP="00295274">
      <w:pPr>
        <w:spacing w:line="360" w:lineRule="auto"/>
        <w:rPr>
          <w:rFonts w:ascii="Arial" w:hAnsi="Arial" w:cs="Arial"/>
          <w:b/>
          <w:sz w:val="20"/>
          <w:szCs w:val="20"/>
          <w:u w:val="single"/>
        </w:rPr>
      </w:pPr>
      <w:r w:rsidRPr="00295274">
        <w:rPr>
          <w:rFonts w:ascii="Arial" w:hAnsi="Arial" w:cs="Arial"/>
          <w:b/>
          <w:sz w:val="20"/>
          <w:szCs w:val="20"/>
          <w:u w:val="single"/>
        </w:rPr>
        <w:t>Departmental leader succession plans in place</w:t>
      </w:r>
    </w:p>
    <w:p w:rsidR="00295274" w:rsidRPr="00295274" w:rsidRDefault="00295274" w:rsidP="00295274">
      <w:pPr>
        <w:spacing w:line="240" w:lineRule="exact"/>
        <w:rPr>
          <w:rFonts w:ascii="Arial" w:hAnsi="Arial" w:cs="Arial"/>
          <w:i/>
          <w:sz w:val="20"/>
          <w:szCs w:val="20"/>
        </w:rPr>
      </w:pPr>
      <w:r w:rsidRPr="00295274">
        <w:rPr>
          <w:rFonts w:ascii="Arial" w:hAnsi="Arial" w:cs="Arial"/>
          <w:i/>
          <w:sz w:val="20"/>
          <w:szCs w:val="20"/>
        </w:rPr>
        <w:t>Does every department have a designated person as the successor for that department?  These succession plans should be documented in the department COOP plan.</w:t>
      </w:r>
    </w:p>
    <w:p w:rsidR="00295274" w:rsidRPr="00295274" w:rsidRDefault="00295274" w:rsidP="00295274">
      <w:pPr>
        <w:spacing w:line="240" w:lineRule="exact"/>
        <w:rPr>
          <w:rFonts w:ascii="Arial" w:hAnsi="Arial" w:cs="Arial"/>
          <w:i/>
          <w:sz w:val="20"/>
          <w:szCs w:val="20"/>
        </w:rPr>
      </w:pPr>
    </w:p>
    <w:p w:rsidR="00295274" w:rsidRPr="00295274" w:rsidRDefault="00295274" w:rsidP="00295274">
      <w:pPr>
        <w:spacing w:line="240" w:lineRule="exact"/>
        <w:rPr>
          <w:rFonts w:ascii="Arial" w:hAnsi="Arial" w:cs="Arial"/>
          <w:sz w:val="20"/>
          <w:szCs w:val="20"/>
        </w:rPr>
      </w:pPr>
      <w:r w:rsidRPr="00295274">
        <w:rPr>
          <w:rFonts w:ascii="Arial" w:hAnsi="Arial" w:cs="Arial"/>
          <w:i/>
          <w:sz w:val="20"/>
          <w:szCs w:val="20"/>
        </w:rPr>
        <w:t>Check the appropriate box to indicate whether plans are in place</w:t>
      </w:r>
      <w:r w:rsidRPr="00295274">
        <w:rPr>
          <w:rFonts w:ascii="Arial" w:hAnsi="Arial" w:cs="Arial"/>
          <w:sz w:val="20"/>
          <w:szCs w:val="20"/>
        </w:rPr>
        <w:t xml:space="preserve">.  Yes </w:t>
      </w:r>
      <w:r w:rsidR="00B007A1">
        <w:rPr>
          <w:rFonts w:ascii="Arial" w:hAnsi="Arial" w:cs="Arial"/>
          <w:sz w:val="20"/>
          <w:szCs w:val="20"/>
        </w:rPr>
        <w:fldChar w:fldCharType="begin">
          <w:ffData>
            <w:name w:val="Check1"/>
            <w:enabled/>
            <w:calcOnExit w:val="0"/>
            <w:checkBox>
              <w:sizeAuto/>
              <w:default w:val="0"/>
            </w:checkBox>
          </w:ffData>
        </w:fldChar>
      </w:r>
      <w:bookmarkStart w:id="0" w:name="Check1"/>
      <w:r w:rsidR="00B007A1">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end"/>
      </w:r>
      <w:bookmarkEnd w:id="0"/>
      <w:r w:rsidRPr="00295274">
        <w:rPr>
          <w:rFonts w:ascii="Arial" w:hAnsi="Arial" w:cs="Arial"/>
          <w:sz w:val="20"/>
          <w:szCs w:val="20"/>
        </w:rPr>
        <w:t xml:space="preserve">    No </w:t>
      </w:r>
      <w:r w:rsidRPr="00295274">
        <w:rPr>
          <w:rFonts w:ascii="Arial" w:hAnsi="Arial" w:cs="Arial"/>
          <w:sz w:val="20"/>
          <w:szCs w:val="20"/>
        </w:rPr>
        <w:fldChar w:fldCharType="begin">
          <w:ffData>
            <w:name w:val="Check2"/>
            <w:enabled/>
            <w:calcOnExit w:val="0"/>
            <w:checkBox>
              <w:sizeAuto/>
              <w:default w:val="0"/>
            </w:checkBox>
          </w:ffData>
        </w:fldChar>
      </w:r>
      <w:bookmarkStart w:id="1" w:name="Check2"/>
      <w:r w:rsidRPr="00295274">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separate"/>
      </w:r>
      <w:r w:rsidRPr="00295274">
        <w:rPr>
          <w:rFonts w:ascii="Arial" w:hAnsi="Arial" w:cs="Arial"/>
          <w:sz w:val="20"/>
          <w:szCs w:val="20"/>
        </w:rPr>
        <w:fldChar w:fldCharType="end"/>
      </w:r>
      <w:bookmarkEnd w:id="1"/>
    </w:p>
    <w:tbl>
      <w:tblPr>
        <w:tblStyle w:val="TableGrid"/>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960"/>
        <w:gridCol w:w="3420"/>
        <w:gridCol w:w="2340"/>
      </w:tblGrid>
      <w:tr w:rsidR="00295274" w:rsidRPr="00295274" w:rsidTr="000D0ED3">
        <w:trPr>
          <w:trHeight w:val="197"/>
        </w:trPr>
        <w:tc>
          <w:tcPr>
            <w:tcW w:w="3960" w:type="dxa"/>
            <w:vAlign w:val="center"/>
          </w:tcPr>
          <w:p w:rsidR="00295274" w:rsidRPr="00295274" w:rsidRDefault="00295274" w:rsidP="000D0ED3">
            <w:pPr>
              <w:spacing w:line="240" w:lineRule="exact"/>
              <w:rPr>
                <w:rFonts w:ascii="Arial" w:hAnsi="Arial" w:cs="Arial"/>
                <w:b/>
                <w:sz w:val="20"/>
                <w:szCs w:val="20"/>
              </w:rPr>
            </w:pPr>
            <w:r w:rsidRPr="00295274">
              <w:rPr>
                <w:rFonts w:ascii="Arial" w:hAnsi="Arial" w:cs="Arial"/>
                <w:b/>
                <w:sz w:val="20"/>
                <w:szCs w:val="20"/>
              </w:rPr>
              <w:t>Location of Plans</w:t>
            </w:r>
          </w:p>
        </w:tc>
        <w:tc>
          <w:tcPr>
            <w:tcW w:w="3420" w:type="dxa"/>
            <w:vAlign w:val="center"/>
          </w:tcPr>
          <w:p w:rsidR="00295274" w:rsidRPr="00295274" w:rsidRDefault="00295274" w:rsidP="000D0ED3">
            <w:pPr>
              <w:spacing w:line="240" w:lineRule="exact"/>
              <w:rPr>
                <w:rFonts w:ascii="Arial" w:hAnsi="Arial" w:cs="Arial"/>
                <w:b/>
                <w:sz w:val="20"/>
                <w:szCs w:val="20"/>
              </w:rPr>
            </w:pPr>
            <w:r w:rsidRPr="00295274">
              <w:rPr>
                <w:rFonts w:ascii="Arial" w:hAnsi="Arial" w:cs="Arial"/>
                <w:b/>
                <w:sz w:val="20"/>
                <w:szCs w:val="20"/>
              </w:rPr>
              <w:t>Contact Person</w:t>
            </w:r>
          </w:p>
        </w:tc>
        <w:tc>
          <w:tcPr>
            <w:tcW w:w="2340" w:type="dxa"/>
            <w:vAlign w:val="center"/>
          </w:tcPr>
          <w:p w:rsidR="00295274" w:rsidRPr="00295274" w:rsidRDefault="00295274" w:rsidP="000D0ED3">
            <w:pPr>
              <w:spacing w:line="240" w:lineRule="exact"/>
              <w:rPr>
                <w:rFonts w:ascii="Arial" w:hAnsi="Arial" w:cs="Arial"/>
                <w:b/>
                <w:sz w:val="20"/>
                <w:szCs w:val="20"/>
              </w:rPr>
            </w:pPr>
            <w:r w:rsidRPr="00295274">
              <w:rPr>
                <w:rFonts w:ascii="Arial" w:hAnsi="Arial" w:cs="Arial"/>
                <w:b/>
                <w:sz w:val="20"/>
                <w:szCs w:val="20"/>
              </w:rPr>
              <w:t>Contact Number</w:t>
            </w:r>
          </w:p>
        </w:tc>
      </w:tr>
      <w:tr w:rsidR="00295274" w:rsidRPr="00295274" w:rsidTr="000D0ED3">
        <w:trPr>
          <w:trHeight w:val="161"/>
        </w:trPr>
        <w:tc>
          <w:tcPr>
            <w:tcW w:w="3960" w:type="dxa"/>
          </w:tcPr>
          <w:p w:rsidR="00295274" w:rsidRPr="00295274" w:rsidRDefault="00295274" w:rsidP="000D0ED3">
            <w:pPr>
              <w:spacing w:line="240" w:lineRule="exact"/>
              <w:rPr>
                <w:rFonts w:ascii="Arial" w:hAnsi="Arial" w:cs="Arial"/>
                <w:sz w:val="20"/>
                <w:szCs w:val="20"/>
              </w:rPr>
            </w:pPr>
          </w:p>
        </w:tc>
        <w:tc>
          <w:tcPr>
            <w:tcW w:w="3420" w:type="dxa"/>
          </w:tcPr>
          <w:p w:rsidR="00295274" w:rsidRPr="00295274" w:rsidRDefault="00295274" w:rsidP="000D0ED3">
            <w:pPr>
              <w:spacing w:line="240" w:lineRule="exact"/>
              <w:rPr>
                <w:rFonts w:ascii="Arial" w:hAnsi="Arial" w:cs="Arial"/>
                <w:sz w:val="20"/>
                <w:szCs w:val="20"/>
              </w:rPr>
            </w:pPr>
          </w:p>
        </w:tc>
        <w:tc>
          <w:tcPr>
            <w:tcW w:w="2340" w:type="dxa"/>
          </w:tcPr>
          <w:p w:rsidR="00295274" w:rsidRPr="00295274" w:rsidRDefault="00295274" w:rsidP="000D0ED3">
            <w:pPr>
              <w:spacing w:line="240" w:lineRule="exact"/>
              <w:rPr>
                <w:rFonts w:ascii="Arial" w:hAnsi="Arial" w:cs="Arial"/>
                <w:sz w:val="20"/>
                <w:szCs w:val="20"/>
              </w:rPr>
            </w:pPr>
          </w:p>
        </w:tc>
      </w:tr>
    </w:tbl>
    <w:p w:rsidR="00295274" w:rsidRPr="00295274" w:rsidRDefault="00295274" w:rsidP="00295274">
      <w:pPr>
        <w:rPr>
          <w:rFonts w:ascii="Arial" w:hAnsi="Arial" w:cs="Arial"/>
          <w:sz w:val="20"/>
          <w:szCs w:val="20"/>
        </w:rPr>
      </w:pPr>
    </w:p>
    <w:p w:rsidR="00295274" w:rsidRPr="00295274" w:rsidRDefault="00295274" w:rsidP="00295274">
      <w:pPr>
        <w:spacing w:line="360" w:lineRule="auto"/>
        <w:rPr>
          <w:rFonts w:ascii="Arial" w:hAnsi="Arial" w:cs="Arial"/>
          <w:b/>
          <w:sz w:val="20"/>
          <w:szCs w:val="20"/>
          <w:u w:val="single"/>
        </w:rPr>
      </w:pPr>
      <w:r w:rsidRPr="00295274">
        <w:rPr>
          <w:rFonts w:ascii="Arial" w:hAnsi="Arial" w:cs="Arial"/>
          <w:b/>
          <w:sz w:val="20"/>
          <w:szCs w:val="20"/>
          <w:u w:val="single"/>
        </w:rPr>
        <w:t>Adequate critical process documentation</w:t>
      </w:r>
    </w:p>
    <w:p w:rsidR="00295274" w:rsidRPr="00295274" w:rsidRDefault="00295274" w:rsidP="00295274">
      <w:pPr>
        <w:numPr>
          <w:ilvl w:val="0"/>
          <w:numId w:val="13"/>
        </w:numPr>
        <w:spacing w:line="240" w:lineRule="exact"/>
        <w:rPr>
          <w:rFonts w:ascii="Arial" w:hAnsi="Arial" w:cs="Arial"/>
          <w:sz w:val="20"/>
          <w:szCs w:val="20"/>
        </w:rPr>
      </w:pPr>
      <w:r w:rsidRPr="00295274">
        <w:rPr>
          <w:rFonts w:ascii="Arial" w:hAnsi="Arial" w:cs="Arial"/>
          <w:sz w:val="20"/>
          <w:szCs w:val="20"/>
        </w:rPr>
        <w:t xml:space="preserve">Has the mission-critical process been reviewed to summarize the priorities for recovery of mission-critical processes (and supporting elements)? </w:t>
      </w:r>
      <w:r w:rsidRPr="00295274">
        <w:rPr>
          <w:rFonts w:ascii="Arial" w:hAnsi="Arial" w:cs="Arial"/>
          <w:i/>
          <w:sz w:val="20"/>
          <w:szCs w:val="20"/>
        </w:rPr>
        <w:t xml:space="preserve">This information should be considered in development of the department COOP plan. </w:t>
      </w:r>
      <w:r w:rsidRPr="00295274">
        <w:rPr>
          <w:rFonts w:ascii="Arial" w:hAnsi="Arial" w:cs="Arial"/>
          <w:sz w:val="20"/>
          <w:szCs w:val="20"/>
        </w:rPr>
        <w:t xml:space="preserve">  Yes </w:t>
      </w:r>
      <w:r w:rsidR="00B007A1">
        <w:rPr>
          <w:rFonts w:ascii="Arial" w:hAnsi="Arial" w:cs="Arial"/>
          <w:sz w:val="20"/>
          <w:szCs w:val="20"/>
        </w:rPr>
        <w:fldChar w:fldCharType="begin">
          <w:ffData>
            <w:name w:val="Check31"/>
            <w:enabled/>
            <w:calcOnExit w:val="0"/>
            <w:checkBox>
              <w:sizeAuto/>
              <w:default w:val="0"/>
            </w:checkBox>
          </w:ffData>
        </w:fldChar>
      </w:r>
      <w:bookmarkStart w:id="2" w:name="Check31"/>
      <w:r w:rsidR="00B007A1">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end"/>
      </w:r>
      <w:bookmarkEnd w:id="2"/>
      <w:r w:rsidRPr="00295274">
        <w:rPr>
          <w:rFonts w:ascii="Arial" w:hAnsi="Arial" w:cs="Arial"/>
          <w:sz w:val="20"/>
          <w:szCs w:val="20"/>
        </w:rPr>
        <w:t xml:space="preserve">      No </w:t>
      </w:r>
      <w:r w:rsidRPr="00295274">
        <w:rPr>
          <w:rFonts w:ascii="Arial" w:hAnsi="Arial" w:cs="Arial"/>
          <w:sz w:val="20"/>
          <w:szCs w:val="20"/>
        </w:rPr>
        <w:fldChar w:fldCharType="begin">
          <w:ffData>
            <w:name w:val="Check32"/>
            <w:enabled/>
            <w:calcOnExit w:val="0"/>
            <w:checkBox>
              <w:sizeAuto/>
              <w:default w:val="0"/>
              <w:checked w:val="0"/>
            </w:checkBox>
          </w:ffData>
        </w:fldChar>
      </w:r>
      <w:bookmarkStart w:id="3" w:name="Check32"/>
      <w:r w:rsidRPr="00295274">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separate"/>
      </w:r>
      <w:r w:rsidRPr="00295274">
        <w:rPr>
          <w:rFonts w:ascii="Arial" w:hAnsi="Arial" w:cs="Arial"/>
          <w:sz w:val="20"/>
          <w:szCs w:val="20"/>
        </w:rPr>
        <w:fldChar w:fldCharType="end"/>
      </w:r>
      <w:bookmarkEnd w:id="3"/>
    </w:p>
    <w:p w:rsidR="00295274" w:rsidRPr="00295274" w:rsidRDefault="00295274" w:rsidP="00295274">
      <w:pPr>
        <w:spacing w:line="240" w:lineRule="exact"/>
        <w:rPr>
          <w:rFonts w:ascii="Arial" w:hAnsi="Arial" w:cs="Arial"/>
          <w:sz w:val="20"/>
          <w:szCs w:val="20"/>
        </w:rPr>
      </w:pPr>
    </w:p>
    <w:p w:rsidR="00295274" w:rsidRPr="00295274" w:rsidRDefault="00295274" w:rsidP="00295274">
      <w:pPr>
        <w:numPr>
          <w:ilvl w:val="0"/>
          <w:numId w:val="15"/>
        </w:numPr>
        <w:spacing w:line="240" w:lineRule="exact"/>
        <w:rPr>
          <w:rFonts w:ascii="Arial" w:hAnsi="Arial" w:cs="Arial"/>
          <w:sz w:val="20"/>
          <w:szCs w:val="20"/>
        </w:rPr>
      </w:pPr>
      <w:r w:rsidRPr="00295274">
        <w:rPr>
          <w:rFonts w:ascii="Arial" w:hAnsi="Arial" w:cs="Arial"/>
          <w:sz w:val="20"/>
          <w:szCs w:val="20"/>
        </w:rPr>
        <w:t xml:space="preserve">Is each mission-critical process assigned to an individual who will be responsible for maintaining process-recovery procedures?  Yes </w:t>
      </w:r>
      <w:r w:rsidR="00B007A1">
        <w:rPr>
          <w:rFonts w:ascii="Arial" w:hAnsi="Arial" w:cs="Arial"/>
          <w:sz w:val="20"/>
          <w:szCs w:val="20"/>
        </w:rPr>
        <w:fldChar w:fldCharType="begin">
          <w:ffData>
            <w:name w:val="Check29"/>
            <w:enabled/>
            <w:calcOnExit w:val="0"/>
            <w:checkBox>
              <w:sizeAuto/>
              <w:default w:val="0"/>
            </w:checkBox>
          </w:ffData>
        </w:fldChar>
      </w:r>
      <w:bookmarkStart w:id="4" w:name="Check29"/>
      <w:r w:rsidR="00B007A1">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end"/>
      </w:r>
      <w:bookmarkEnd w:id="4"/>
      <w:r w:rsidRPr="00295274">
        <w:rPr>
          <w:rFonts w:ascii="Arial" w:hAnsi="Arial" w:cs="Arial"/>
          <w:sz w:val="20"/>
          <w:szCs w:val="20"/>
        </w:rPr>
        <w:t xml:space="preserve">      No </w:t>
      </w:r>
      <w:r w:rsidRPr="00295274">
        <w:rPr>
          <w:rFonts w:ascii="Arial" w:hAnsi="Arial" w:cs="Arial"/>
          <w:sz w:val="20"/>
          <w:szCs w:val="20"/>
        </w:rPr>
        <w:fldChar w:fldCharType="begin">
          <w:ffData>
            <w:name w:val="Check30"/>
            <w:enabled/>
            <w:calcOnExit w:val="0"/>
            <w:checkBox>
              <w:sizeAuto/>
              <w:default w:val="0"/>
            </w:checkBox>
          </w:ffData>
        </w:fldChar>
      </w:r>
      <w:bookmarkStart w:id="5" w:name="Check30"/>
      <w:r w:rsidRPr="00295274">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separate"/>
      </w:r>
      <w:r w:rsidRPr="00295274">
        <w:rPr>
          <w:rFonts w:ascii="Arial" w:hAnsi="Arial" w:cs="Arial"/>
          <w:sz w:val="20"/>
          <w:szCs w:val="20"/>
        </w:rPr>
        <w:fldChar w:fldCharType="end"/>
      </w:r>
      <w:bookmarkEnd w:id="5"/>
    </w:p>
    <w:p w:rsidR="00295274" w:rsidRPr="00295274" w:rsidRDefault="00295274" w:rsidP="00295274">
      <w:pPr>
        <w:spacing w:line="240" w:lineRule="exact"/>
        <w:rPr>
          <w:rFonts w:ascii="Arial" w:hAnsi="Arial" w:cs="Arial"/>
          <w:sz w:val="20"/>
          <w:szCs w:val="20"/>
        </w:rPr>
      </w:pP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3420"/>
        <w:gridCol w:w="649"/>
        <w:gridCol w:w="1691"/>
      </w:tblGrid>
      <w:tr w:rsidR="00295274" w:rsidRPr="00295274" w:rsidTr="000D0ED3">
        <w:trPr>
          <w:gridAfter w:val="1"/>
          <w:wAfter w:w="1691" w:type="dxa"/>
        </w:trPr>
        <w:tc>
          <w:tcPr>
            <w:tcW w:w="8029" w:type="dxa"/>
            <w:gridSpan w:val="3"/>
          </w:tcPr>
          <w:p w:rsidR="00295274" w:rsidRPr="00295274" w:rsidRDefault="00295274" w:rsidP="000D0ED3">
            <w:pPr>
              <w:spacing w:line="240" w:lineRule="exact"/>
              <w:rPr>
                <w:rFonts w:ascii="Arial" w:hAnsi="Arial" w:cs="Arial"/>
                <w:i/>
                <w:sz w:val="20"/>
                <w:szCs w:val="20"/>
              </w:rPr>
            </w:pPr>
            <w:r w:rsidRPr="00295274">
              <w:rPr>
                <w:rFonts w:ascii="Arial" w:hAnsi="Arial" w:cs="Arial"/>
                <w:i/>
                <w:sz w:val="20"/>
                <w:szCs w:val="20"/>
              </w:rPr>
              <w:t>Please Provide Information for Critical Process Documentation Contact.</w:t>
            </w:r>
          </w:p>
        </w:tc>
      </w:tr>
      <w:tr w:rsidR="00295274" w:rsidRPr="00295274" w:rsidTr="000D0ED3">
        <w:tc>
          <w:tcPr>
            <w:tcW w:w="3960" w:type="dxa"/>
            <w:tcBorders>
              <w:top w:val="single" w:sz="4" w:space="0" w:color="C0C0C0"/>
              <w:left w:val="single" w:sz="4" w:space="0" w:color="C0C0C0"/>
              <w:bottom w:val="single" w:sz="4" w:space="0" w:color="C0C0C0"/>
              <w:right w:val="single" w:sz="4" w:space="0" w:color="C0C0C0"/>
            </w:tcBorders>
          </w:tcPr>
          <w:p w:rsidR="00295274" w:rsidRPr="00295274" w:rsidRDefault="00295274" w:rsidP="000D0ED3">
            <w:pPr>
              <w:spacing w:line="240" w:lineRule="exact"/>
              <w:rPr>
                <w:rFonts w:ascii="Arial" w:hAnsi="Arial" w:cs="Arial"/>
                <w:b/>
                <w:sz w:val="20"/>
                <w:szCs w:val="20"/>
              </w:rPr>
            </w:pPr>
            <w:r w:rsidRPr="00295274">
              <w:rPr>
                <w:rFonts w:ascii="Arial" w:hAnsi="Arial" w:cs="Arial"/>
                <w:b/>
                <w:sz w:val="20"/>
                <w:szCs w:val="20"/>
              </w:rPr>
              <w:t>Location of Plans</w:t>
            </w:r>
          </w:p>
        </w:tc>
        <w:tc>
          <w:tcPr>
            <w:tcW w:w="3420" w:type="dxa"/>
            <w:tcBorders>
              <w:top w:val="single" w:sz="4" w:space="0" w:color="C0C0C0"/>
              <w:left w:val="single" w:sz="4" w:space="0" w:color="C0C0C0"/>
              <w:bottom w:val="single" w:sz="4" w:space="0" w:color="C0C0C0"/>
              <w:right w:val="single" w:sz="4" w:space="0" w:color="C0C0C0"/>
            </w:tcBorders>
          </w:tcPr>
          <w:p w:rsidR="00295274" w:rsidRPr="00295274" w:rsidRDefault="00295274" w:rsidP="000D0ED3">
            <w:pPr>
              <w:spacing w:line="240" w:lineRule="exact"/>
              <w:rPr>
                <w:rFonts w:ascii="Arial" w:hAnsi="Arial" w:cs="Arial"/>
                <w:b/>
                <w:sz w:val="20"/>
                <w:szCs w:val="20"/>
              </w:rPr>
            </w:pPr>
            <w:r w:rsidRPr="00295274">
              <w:rPr>
                <w:rFonts w:ascii="Arial" w:hAnsi="Arial" w:cs="Arial"/>
                <w:b/>
                <w:sz w:val="20"/>
                <w:szCs w:val="20"/>
              </w:rPr>
              <w:t>Contact Person</w:t>
            </w:r>
          </w:p>
        </w:tc>
        <w:tc>
          <w:tcPr>
            <w:tcW w:w="2340" w:type="dxa"/>
            <w:gridSpan w:val="2"/>
            <w:tcBorders>
              <w:top w:val="single" w:sz="4" w:space="0" w:color="C0C0C0"/>
              <w:left w:val="single" w:sz="4" w:space="0" w:color="C0C0C0"/>
              <w:bottom w:val="single" w:sz="4" w:space="0" w:color="C0C0C0"/>
              <w:right w:val="single" w:sz="4" w:space="0" w:color="C0C0C0"/>
            </w:tcBorders>
          </w:tcPr>
          <w:p w:rsidR="00295274" w:rsidRPr="00295274" w:rsidRDefault="00295274" w:rsidP="000D0ED3">
            <w:pPr>
              <w:spacing w:line="240" w:lineRule="exact"/>
              <w:rPr>
                <w:rFonts w:ascii="Arial" w:hAnsi="Arial" w:cs="Arial"/>
                <w:b/>
                <w:sz w:val="20"/>
                <w:szCs w:val="20"/>
              </w:rPr>
            </w:pPr>
            <w:r w:rsidRPr="00295274">
              <w:rPr>
                <w:rFonts w:ascii="Arial" w:hAnsi="Arial" w:cs="Arial"/>
                <w:b/>
                <w:sz w:val="20"/>
                <w:szCs w:val="20"/>
              </w:rPr>
              <w:t>Contact Number</w:t>
            </w:r>
          </w:p>
        </w:tc>
      </w:tr>
      <w:tr w:rsidR="00295274" w:rsidRPr="00295274" w:rsidTr="000D0ED3">
        <w:tc>
          <w:tcPr>
            <w:tcW w:w="3960" w:type="dxa"/>
            <w:tcBorders>
              <w:top w:val="single" w:sz="4" w:space="0" w:color="C0C0C0"/>
              <w:left w:val="single" w:sz="4" w:space="0" w:color="C0C0C0"/>
              <w:bottom w:val="single" w:sz="4" w:space="0" w:color="C0C0C0"/>
              <w:right w:val="single" w:sz="4" w:space="0" w:color="C0C0C0"/>
            </w:tcBorders>
          </w:tcPr>
          <w:p w:rsidR="00295274" w:rsidRPr="00295274" w:rsidRDefault="00295274" w:rsidP="000D0ED3">
            <w:pPr>
              <w:spacing w:line="240" w:lineRule="exact"/>
              <w:rPr>
                <w:rFonts w:ascii="Arial" w:hAnsi="Arial" w:cs="Arial"/>
                <w:sz w:val="20"/>
                <w:szCs w:val="20"/>
              </w:rPr>
            </w:pPr>
          </w:p>
        </w:tc>
        <w:tc>
          <w:tcPr>
            <w:tcW w:w="3420" w:type="dxa"/>
            <w:tcBorders>
              <w:top w:val="single" w:sz="4" w:space="0" w:color="C0C0C0"/>
              <w:left w:val="single" w:sz="4" w:space="0" w:color="C0C0C0"/>
              <w:bottom w:val="single" w:sz="4" w:space="0" w:color="C0C0C0"/>
              <w:right w:val="single" w:sz="4" w:space="0" w:color="C0C0C0"/>
            </w:tcBorders>
          </w:tcPr>
          <w:p w:rsidR="00295274" w:rsidRPr="00295274" w:rsidRDefault="00295274" w:rsidP="000D0ED3">
            <w:pPr>
              <w:spacing w:line="240" w:lineRule="exact"/>
              <w:rPr>
                <w:rFonts w:ascii="Arial" w:hAnsi="Arial" w:cs="Arial"/>
                <w:sz w:val="20"/>
                <w:szCs w:val="20"/>
              </w:rPr>
            </w:pPr>
          </w:p>
        </w:tc>
        <w:tc>
          <w:tcPr>
            <w:tcW w:w="2340" w:type="dxa"/>
            <w:gridSpan w:val="2"/>
            <w:tcBorders>
              <w:top w:val="single" w:sz="4" w:space="0" w:color="C0C0C0"/>
              <w:left w:val="single" w:sz="4" w:space="0" w:color="C0C0C0"/>
              <w:bottom w:val="single" w:sz="4" w:space="0" w:color="C0C0C0"/>
              <w:right w:val="single" w:sz="4" w:space="0" w:color="C0C0C0"/>
            </w:tcBorders>
          </w:tcPr>
          <w:p w:rsidR="00295274" w:rsidRPr="00295274" w:rsidRDefault="00295274" w:rsidP="000D0ED3">
            <w:pPr>
              <w:spacing w:line="240" w:lineRule="exact"/>
              <w:rPr>
                <w:rFonts w:ascii="Arial" w:hAnsi="Arial" w:cs="Arial"/>
                <w:sz w:val="20"/>
                <w:szCs w:val="20"/>
              </w:rPr>
            </w:pPr>
          </w:p>
        </w:tc>
      </w:tr>
    </w:tbl>
    <w:p w:rsidR="00295274" w:rsidRPr="00295274" w:rsidRDefault="00295274" w:rsidP="00295274">
      <w:pPr>
        <w:spacing w:line="240" w:lineRule="exact"/>
        <w:rPr>
          <w:rFonts w:ascii="Arial" w:hAnsi="Arial" w:cs="Arial"/>
          <w:sz w:val="20"/>
          <w:szCs w:val="20"/>
        </w:rPr>
      </w:pPr>
    </w:p>
    <w:p w:rsidR="00295274" w:rsidRPr="00295274" w:rsidRDefault="00295274" w:rsidP="00295274">
      <w:pPr>
        <w:rPr>
          <w:rFonts w:ascii="Arial" w:hAnsi="Arial" w:cs="Arial"/>
          <w:sz w:val="20"/>
          <w:szCs w:val="20"/>
        </w:rPr>
      </w:pPr>
    </w:p>
    <w:p w:rsidR="00295274" w:rsidRPr="00295274" w:rsidRDefault="00295274" w:rsidP="00295274">
      <w:pPr>
        <w:spacing w:line="360" w:lineRule="auto"/>
        <w:rPr>
          <w:rFonts w:ascii="Arial" w:hAnsi="Arial" w:cs="Arial"/>
          <w:b/>
          <w:sz w:val="20"/>
          <w:szCs w:val="20"/>
          <w:u w:val="single"/>
        </w:rPr>
      </w:pPr>
      <w:r w:rsidRPr="00295274">
        <w:rPr>
          <w:rFonts w:ascii="Arial" w:hAnsi="Arial" w:cs="Arial"/>
          <w:b/>
          <w:sz w:val="20"/>
          <w:szCs w:val="20"/>
          <w:u w:val="single"/>
        </w:rPr>
        <w:t>Adequate offsite storage of vital documents/records</w:t>
      </w:r>
    </w:p>
    <w:p w:rsidR="00295274" w:rsidRPr="00295274" w:rsidRDefault="00295274" w:rsidP="00295274">
      <w:pPr>
        <w:numPr>
          <w:ilvl w:val="0"/>
          <w:numId w:val="25"/>
        </w:numPr>
        <w:spacing w:line="240" w:lineRule="exact"/>
        <w:rPr>
          <w:rFonts w:ascii="Arial" w:hAnsi="Arial" w:cs="Arial"/>
          <w:sz w:val="20"/>
          <w:szCs w:val="20"/>
        </w:rPr>
      </w:pPr>
      <w:r w:rsidRPr="00295274">
        <w:rPr>
          <w:rFonts w:ascii="Arial" w:hAnsi="Arial" w:cs="Arial"/>
          <w:sz w:val="20"/>
          <w:szCs w:val="20"/>
        </w:rPr>
        <w:t xml:space="preserve">Are all of operation’s critical files (documents, data, software, etc.) stored on a file server to provide adequate backup and recovery?  Yes </w:t>
      </w:r>
      <w:r w:rsidR="00B007A1">
        <w:rPr>
          <w:rFonts w:ascii="Arial" w:hAnsi="Arial" w:cs="Arial"/>
          <w:sz w:val="20"/>
          <w:szCs w:val="20"/>
        </w:rPr>
        <w:fldChar w:fldCharType="begin">
          <w:ffData>
            <w:name w:val="Check3"/>
            <w:enabled/>
            <w:calcOnExit w:val="0"/>
            <w:checkBox>
              <w:sizeAuto/>
              <w:default w:val="0"/>
            </w:checkBox>
          </w:ffData>
        </w:fldChar>
      </w:r>
      <w:bookmarkStart w:id="6" w:name="Check3"/>
      <w:r w:rsidR="00B007A1">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end"/>
      </w:r>
      <w:bookmarkEnd w:id="6"/>
      <w:r w:rsidRPr="00295274">
        <w:rPr>
          <w:rFonts w:ascii="Arial" w:hAnsi="Arial" w:cs="Arial"/>
          <w:sz w:val="20"/>
          <w:szCs w:val="20"/>
        </w:rPr>
        <w:tab/>
        <w:t xml:space="preserve">     No </w:t>
      </w:r>
      <w:r w:rsidRPr="00295274">
        <w:rPr>
          <w:rFonts w:ascii="Arial" w:hAnsi="Arial" w:cs="Arial"/>
          <w:sz w:val="20"/>
          <w:szCs w:val="20"/>
        </w:rPr>
        <w:fldChar w:fldCharType="begin">
          <w:ffData>
            <w:name w:val="Check4"/>
            <w:enabled/>
            <w:calcOnExit w:val="0"/>
            <w:checkBox>
              <w:sizeAuto/>
              <w:default w:val="0"/>
              <w:checked w:val="0"/>
            </w:checkBox>
          </w:ffData>
        </w:fldChar>
      </w:r>
      <w:bookmarkStart w:id="7" w:name="Check4"/>
      <w:r w:rsidRPr="00295274">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separate"/>
      </w:r>
      <w:r w:rsidRPr="00295274">
        <w:rPr>
          <w:rFonts w:ascii="Arial" w:hAnsi="Arial" w:cs="Arial"/>
          <w:sz w:val="20"/>
          <w:szCs w:val="20"/>
        </w:rPr>
        <w:fldChar w:fldCharType="end"/>
      </w:r>
      <w:bookmarkEnd w:id="7"/>
    </w:p>
    <w:p w:rsidR="00295274" w:rsidRPr="00295274" w:rsidRDefault="00295274" w:rsidP="00295274">
      <w:pPr>
        <w:rPr>
          <w:rFonts w:ascii="Arial" w:hAnsi="Arial" w:cs="Arial"/>
          <w:b/>
          <w:sz w:val="20"/>
          <w:szCs w:val="20"/>
          <w:u w:val="single"/>
        </w:rPr>
      </w:pPr>
    </w:p>
    <w:p w:rsidR="00295274" w:rsidRPr="00295274" w:rsidRDefault="00295274" w:rsidP="00295274">
      <w:pPr>
        <w:numPr>
          <w:ilvl w:val="0"/>
          <w:numId w:val="23"/>
        </w:numPr>
        <w:spacing w:line="240" w:lineRule="exact"/>
        <w:rPr>
          <w:rFonts w:ascii="Arial" w:hAnsi="Arial" w:cs="Arial"/>
          <w:sz w:val="20"/>
          <w:szCs w:val="20"/>
        </w:rPr>
      </w:pPr>
      <w:r w:rsidRPr="00295274">
        <w:rPr>
          <w:rFonts w:ascii="Arial" w:hAnsi="Arial" w:cs="Arial"/>
          <w:sz w:val="20"/>
          <w:szCs w:val="20"/>
        </w:rPr>
        <w:t xml:space="preserve">Are the vital records permanent records? </w:t>
      </w:r>
      <w:r w:rsidRPr="00295274">
        <w:rPr>
          <w:rFonts w:ascii="Arial" w:hAnsi="Arial" w:cs="Arial"/>
          <w:i/>
          <w:sz w:val="20"/>
          <w:szCs w:val="20"/>
        </w:rPr>
        <w:t>For example, accounts receivable may be vital records until payments are received, or a contract may have a vital retention period based on the span of the contract agreement, after which it is no longer vital.</w:t>
      </w:r>
      <w:r w:rsidRPr="00295274">
        <w:rPr>
          <w:rFonts w:ascii="Arial" w:hAnsi="Arial" w:cs="Arial"/>
          <w:sz w:val="20"/>
          <w:szCs w:val="20"/>
        </w:rPr>
        <w:t xml:space="preserve">  </w:t>
      </w:r>
      <w:r w:rsidRPr="00295274">
        <w:rPr>
          <w:rFonts w:ascii="Arial" w:hAnsi="Arial" w:cs="Arial"/>
          <w:i/>
          <w:sz w:val="20"/>
          <w:szCs w:val="20"/>
        </w:rPr>
        <w:t>Analyze each record for its importance at each stage of the record series life cycle.  Also, ensure such vital records are accurate and are being backed up.</w:t>
      </w:r>
      <w:r w:rsidRPr="00295274">
        <w:rPr>
          <w:rFonts w:ascii="Arial" w:hAnsi="Arial" w:cs="Arial"/>
          <w:sz w:val="20"/>
          <w:szCs w:val="20"/>
        </w:rPr>
        <w:t xml:space="preserve">   </w:t>
      </w:r>
    </w:p>
    <w:p w:rsidR="00295274" w:rsidRPr="00295274" w:rsidRDefault="00295274" w:rsidP="00295274">
      <w:pPr>
        <w:spacing w:line="240" w:lineRule="exact"/>
        <w:ind w:firstLine="360"/>
        <w:rPr>
          <w:rFonts w:ascii="Arial" w:hAnsi="Arial" w:cs="Arial"/>
          <w:sz w:val="20"/>
          <w:szCs w:val="20"/>
        </w:rPr>
      </w:pPr>
      <w:r w:rsidRPr="00295274">
        <w:rPr>
          <w:rFonts w:ascii="Arial" w:hAnsi="Arial" w:cs="Arial"/>
          <w:sz w:val="20"/>
          <w:szCs w:val="20"/>
        </w:rPr>
        <w:t xml:space="preserve">Yes </w:t>
      </w:r>
      <w:r w:rsidR="00B007A1">
        <w:rPr>
          <w:rFonts w:ascii="Arial" w:hAnsi="Arial" w:cs="Arial"/>
          <w:sz w:val="20"/>
          <w:szCs w:val="20"/>
        </w:rPr>
        <w:fldChar w:fldCharType="begin">
          <w:ffData>
            <w:name w:val="Check5"/>
            <w:enabled/>
            <w:calcOnExit w:val="0"/>
            <w:checkBox>
              <w:sizeAuto/>
              <w:default w:val="0"/>
            </w:checkBox>
          </w:ffData>
        </w:fldChar>
      </w:r>
      <w:bookmarkStart w:id="8" w:name="Check5"/>
      <w:r w:rsidR="00B007A1">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end"/>
      </w:r>
      <w:bookmarkEnd w:id="8"/>
      <w:r w:rsidRPr="00295274">
        <w:rPr>
          <w:rFonts w:ascii="Arial" w:hAnsi="Arial" w:cs="Arial"/>
          <w:sz w:val="20"/>
          <w:szCs w:val="20"/>
        </w:rPr>
        <w:t xml:space="preserve">      No </w:t>
      </w:r>
      <w:r w:rsidRPr="00295274">
        <w:rPr>
          <w:rFonts w:ascii="Arial" w:hAnsi="Arial" w:cs="Arial"/>
          <w:sz w:val="20"/>
          <w:szCs w:val="20"/>
        </w:rPr>
        <w:fldChar w:fldCharType="begin">
          <w:ffData>
            <w:name w:val="Check6"/>
            <w:enabled/>
            <w:calcOnExit w:val="0"/>
            <w:checkBox>
              <w:sizeAuto/>
              <w:default w:val="0"/>
              <w:checked w:val="0"/>
            </w:checkBox>
          </w:ffData>
        </w:fldChar>
      </w:r>
      <w:bookmarkStart w:id="9" w:name="Check6"/>
      <w:r w:rsidRPr="00295274">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separate"/>
      </w:r>
      <w:r w:rsidRPr="00295274">
        <w:rPr>
          <w:rFonts w:ascii="Arial" w:hAnsi="Arial" w:cs="Arial"/>
          <w:sz w:val="20"/>
          <w:szCs w:val="20"/>
        </w:rPr>
        <w:fldChar w:fldCharType="end"/>
      </w:r>
      <w:bookmarkEnd w:id="9"/>
      <w:r w:rsidRPr="00295274">
        <w:rPr>
          <w:rFonts w:ascii="Arial" w:hAnsi="Arial" w:cs="Arial"/>
          <w:sz w:val="20"/>
          <w:szCs w:val="20"/>
        </w:rPr>
        <w:t xml:space="preserve">     </w:t>
      </w:r>
    </w:p>
    <w:p w:rsidR="00295274" w:rsidRPr="00295274" w:rsidRDefault="00295274" w:rsidP="00295274">
      <w:pPr>
        <w:spacing w:line="240" w:lineRule="exact"/>
        <w:rPr>
          <w:rFonts w:ascii="Arial" w:hAnsi="Arial" w:cs="Arial"/>
          <w:b/>
          <w:sz w:val="20"/>
          <w:szCs w:val="20"/>
          <w:u w:val="single"/>
        </w:rPr>
      </w:pPr>
    </w:p>
    <w:p w:rsidR="00295274" w:rsidRPr="00295274" w:rsidRDefault="00295274" w:rsidP="00295274">
      <w:pPr>
        <w:numPr>
          <w:ilvl w:val="0"/>
          <w:numId w:val="21"/>
        </w:numPr>
        <w:spacing w:line="240" w:lineRule="exact"/>
        <w:rPr>
          <w:rFonts w:ascii="Arial" w:hAnsi="Arial" w:cs="Arial"/>
          <w:sz w:val="20"/>
          <w:szCs w:val="20"/>
        </w:rPr>
      </w:pPr>
      <w:r w:rsidRPr="00295274">
        <w:rPr>
          <w:rFonts w:ascii="Arial" w:hAnsi="Arial" w:cs="Arial"/>
          <w:sz w:val="20"/>
          <w:szCs w:val="20"/>
        </w:rPr>
        <w:t xml:space="preserve">Vital records are protected by microfilming or scanning, dispersal of copies, on-site storage and offsite storage?  Yes </w:t>
      </w:r>
      <w:r w:rsidR="00B007A1">
        <w:rPr>
          <w:rFonts w:ascii="Arial" w:hAnsi="Arial" w:cs="Arial"/>
          <w:sz w:val="20"/>
          <w:szCs w:val="20"/>
        </w:rPr>
        <w:fldChar w:fldCharType="begin">
          <w:ffData>
            <w:name w:val="Check19"/>
            <w:enabled/>
            <w:calcOnExit w:val="0"/>
            <w:checkBox>
              <w:sizeAuto/>
              <w:default w:val="0"/>
            </w:checkBox>
          </w:ffData>
        </w:fldChar>
      </w:r>
      <w:bookmarkStart w:id="10" w:name="Check19"/>
      <w:r w:rsidR="00B007A1">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end"/>
      </w:r>
      <w:bookmarkEnd w:id="10"/>
      <w:r w:rsidRPr="00295274">
        <w:rPr>
          <w:rFonts w:ascii="Arial" w:hAnsi="Arial" w:cs="Arial"/>
          <w:sz w:val="20"/>
          <w:szCs w:val="20"/>
        </w:rPr>
        <w:t xml:space="preserve">      No </w:t>
      </w:r>
      <w:r w:rsidRPr="00295274">
        <w:rPr>
          <w:rFonts w:ascii="Arial" w:hAnsi="Arial" w:cs="Arial"/>
          <w:sz w:val="20"/>
          <w:szCs w:val="20"/>
        </w:rPr>
        <w:fldChar w:fldCharType="begin">
          <w:ffData>
            <w:name w:val="Check20"/>
            <w:enabled/>
            <w:calcOnExit w:val="0"/>
            <w:checkBox>
              <w:sizeAuto/>
              <w:default w:val="0"/>
            </w:checkBox>
          </w:ffData>
        </w:fldChar>
      </w:r>
      <w:bookmarkStart w:id="11" w:name="Check20"/>
      <w:r w:rsidRPr="00295274">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separate"/>
      </w:r>
      <w:r w:rsidRPr="00295274">
        <w:rPr>
          <w:rFonts w:ascii="Arial" w:hAnsi="Arial" w:cs="Arial"/>
          <w:sz w:val="20"/>
          <w:szCs w:val="20"/>
        </w:rPr>
        <w:fldChar w:fldCharType="end"/>
      </w:r>
      <w:bookmarkEnd w:id="11"/>
    </w:p>
    <w:p w:rsidR="00295274" w:rsidRPr="00295274" w:rsidRDefault="00295274" w:rsidP="00295274">
      <w:pPr>
        <w:spacing w:line="240" w:lineRule="exact"/>
        <w:rPr>
          <w:rFonts w:ascii="Arial" w:hAnsi="Arial" w:cs="Arial"/>
          <w:b/>
          <w:sz w:val="20"/>
          <w:szCs w:val="20"/>
          <w:u w:val="single"/>
        </w:rPr>
      </w:pPr>
    </w:p>
    <w:p w:rsidR="00295274" w:rsidRPr="00295274" w:rsidRDefault="00295274" w:rsidP="00295274">
      <w:pPr>
        <w:numPr>
          <w:ilvl w:val="0"/>
          <w:numId w:val="19"/>
        </w:numPr>
        <w:spacing w:line="240" w:lineRule="exact"/>
        <w:rPr>
          <w:rFonts w:ascii="Arial" w:hAnsi="Arial" w:cs="Arial"/>
          <w:sz w:val="20"/>
          <w:szCs w:val="20"/>
        </w:rPr>
      </w:pPr>
      <w:r w:rsidRPr="00295274">
        <w:rPr>
          <w:rFonts w:ascii="Arial" w:hAnsi="Arial" w:cs="Arial"/>
          <w:sz w:val="20"/>
          <w:szCs w:val="20"/>
        </w:rPr>
        <w:t xml:space="preserve">Are all critical equipment, documents and records properly protected? </w:t>
      </w:r>
      <w:r w:rsidRPr="00295274">
        <w:rPr>
          <w:rFonts w:ascii="Arial" w:hAnsi="Arial" w:cs="Arial"/>
          <w:i/>
          <w:sz w:val="20"/>
          <w:szCs w:val="20"/>
        </w:rPr>
        <w:t xml:space="preserve">For example, records and documents should be kept in fire and waterproof, secured containers or receptacles.  Equipment should be covered or sheltered in areas free from excessive dust or potential water leaks.  Continued monitoring and building maintenance is critical to the protection of these items. </w:t>
      </w:r>
      <w:r w:rsidRPr="00295274">
        <w:rPr>
          <w:rFonts w:ascii="Arial" w:hAnsi="Arial" w:cs="Arial"/>
          <w:sz w:val="20"/>
          <w:szCs w:val="20"/>
        </w:rPr>
        <w:t xml:space="preserve">  Yes </w:t>
      </w:r>
      <w:r w:rsidR="00554DE4">
        <w:rPr>
          <w:rFonts w:ascii="Arial" w:hAnsi="Arial" w:cs="Arial"/>
          <w:sz w:val="20"/>
          <w:szCs w:val="20"/>
        </w:rPr>
        <w:fldChar w:fldCharType="begin">
          <w:ffData>
            <w:name w:val="Check17"/>
            <w:enabled/>
            <w:calcOnExit w:val="0"/>
            <w:checkBox>
              <w:sizeAuto/>
              <w:default w:val="0"/>
            </w:checkBox>
          </w:ffData>
        </w:fldChar>
      </w:r>
      <w:bookmarkStart w:id="12" w:name="Check17"/>
      <w:r w:rsidR="00554DE4">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separate"/>
      </w:r>
      <w:r w:rsidR="00554DE4">
        <w:rPr>
          <w:rFonts w:ascii="Arial" w:hAnsi="Arial" w:cs="Arial"/>
          <w:sz w:val="20"/>
          <w:szCs w:val="20"/>
        </w:rPr>
        <w:fldChar w:fldCharType="end"/>
      </w:r>
      <w:bookmarkEnd w:id="12"/>
      <w:r w:rsidRPr="00295274">
        <w:rPr>
          <w:rFonts w:ascii="Arial" w:hAnsi="Arial" w:cs="Arial"/>
          <w:sz w:val="20"/>
          <w:szCs w:val="20"/>
        </w:rPr>
        <w:t xml:space="preserve">      No </w:t>
      </w:r>
      <w:r w:rsidR="00B007A1">
        <w:rPr>
          <w:rFonts w:ascii="Arial" w:hAnsi="Arial" w:cs="Arial"/>
          <w:sz w:val="20"/>
          <w:szCs w:val="20"/>
        </w:rPr>
        <w:fldChar w:fldCharType="begin">
          <w:ffData>
            <w:name w:val="Check18"/>
            <w:enabled/>
            <w:calcOnExit w:val="0"/>
            <w:checkBox>
              <w:sizeAuto/>
              <w:default w:val="0"/>
            </w:checkBox>
          </w:ffData>
        </w:fldChar>
      </w:r>
      <w:bookmarkStart w:id="13" w:name="Check18"/>
      <w:r w:rsidR="00B007A1">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end"/>
      </w:r>
      <w:bookmarkEnd w:id="13"/>
    </w:p>
    <w:p w:rsidR="00295274" w:rsidRPr="00295274" w:rsidRDefault="00295274" w:rsidP="00295274">
      <w:pPr>
        <w:spacing w:line="240" w:lineRule="exact"/>
        <w:rPr>
          <w:rFonts w:ascii="Arial" w:hAnsi="Arial" w:cs="Arial"/>
          <w:b/>
          <w:sz w:val="20"/>
          <w:szCs w:val="20"/>
          <w:u w:val="single"/>
        </w:rPr>
      </w:pPr>
    </w:p>
    <w:p w:rsidR="00295274" w:rsidRPr="00295274" w:rsidRDefault="00295274" w:rsidP="00295274">
      <w:pPr>
        <w:numPr>
          <w:ilvl w:val="0"/>
          <w:numId w:val="17"/>
        </w:numPr>
        <w:spacing w:line="240" w:lineRule="exact"/>
        <w:rPr>
          <w:rFonts w:ascii="Arial" w:hAnsi="Arial" w:cs="Arial"/>
          <w:sz w:val="20"/>
          <w:szCs w:val="20"/>
        </w:rPr>
      </w:pPr>
      <w:r w:rsidRPr="00295274">
        <w:rPr>
          <w:rFonts w:ascii="Arial" w:hAnsi="Arial" w:cs="Arial"/>
          <w:sz w:val="20"/>
          <w:szCs w:val="20"/>
        </w:rPr>
        <w:t xml:space="preserve">Is the data backup lists reviewed on a scheduled basis for completeness?  Yes </w:t>
      </w:r>
      <w:r w:rsidR="00B007A1">
        <w:rPr>
          <w:rFonts w:ascii="Arial" w:hAnsi="Arial" w:cs="Arial"/>
          <w:sz w:val="20"/>
          <w:szCs w:val="20"/>
        </w:rPr>
        <w:fldChar w:fldCharType="begin">
          <w:ffData>
            <w:name w:val="Check7"/>
            <w:enabled/>
            <w:calcOnExit w:val="0"/>
            <w:checkBox>
              <w:sizeAuto/>
              <w:default w:val="0"/>
            </w:checkBox>
          </w:ffData>
        </w:fldChar>
      </w:r>
      <w:bookmarkStart w:id="14" w:name="Check7"/>
      <w:r w:rsidR="00B007A1">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end"/>
      </w:r>
      <w:bookmarkEnd w:id="14"/>
      <w:r w:rsidRPr="00295274">
        <w:rPr>
          <w:rFonts w:ascii="Arial" w:hAnsi="Arial" w:cs="Arial"/>
          <w:sz w:val="20"/>
          <w:szCs w:val="20"/>
        </w:rPr>
        <w:t xml:space="preserve">      No </w:t>
      </w:r>
      <w:r w:rsidRPr="00295274">
        <w:rPr>
          <w:rFonts w:ascii="Arial" w:hAnsi="Arial" w:cs="Arial"/>
          <w:sz w:val="20"/>
          <w:szCs w:val="20"/>
        </w:rPr>
        <w:fldChar w:fldCharType="begin">
          <w:ffData>
            <w:name w:val="Check8"/>
            <w:enabled/>
            <w:calcOnExit w:val="0"/>
            <w:checkBox>
              <w:sizeAuto/>
              <w:default w:val="0"/>
            </w:checkBox>
          </w:ffData>
        </w:fldChar>
      </w:r>
      <w:bookmarkStart w:id="15" w:name="Check8"/>
      <w:r w:rsidRPr="00295274">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separate"/>
      </w:r>
      <w:r w:rsidRPr="00295274">
        <w:rPr>
          <w:rFonts w:ascii="Arial" w:hAnsi="Arial" w:cs="Arial"/>
          <w:sz w:val="20"/>
          <w:szCs w:val="20"/>
        </w:rPr>
        <w:fldChar w:fldCharType="end"/>
      </w:r>
      <w:bookmarkEnd w:id="15"/>
    </w:p>
    <w:p w:rsidR="00295274" w:rsidRPr="00295274" w:rsidRDefault="00295274" w:rsidP="00295274">
      <w:pPr>
        <w:spacing w:line="240" w:lineRule="exact"/>
        <w:rPr>
          <w:rFonts w:ascii="Arial" w:hAnsi="Arial" w:cs="Arial"/>
          <w:b/>
          <w:sz w:val="20"/>
          <w:szCs w:val="20"/>
          <w:u w:val="single"/>
        </w:rPr>
      </w:pPr>
    </w:p>
    <w:p w:rsidR="00295274" w:rsidRPr="00295274" w:rsidRDefault="00295274" w:rsidP="00295274">
      <w:pPr>
        <w:numPr>
          <w:ilvl w:val="0"/>
          <w:numId w:val="27"/>
        </w:numPr>
        <w:spacing w:line="240" w:lineRule="exact"/>
        <w:rPr>
          <w:rFonts w:ascii="Arial" w:hAnsi="Arial" w:cs="Arial"/>
          <w:sz w:val="20"/>
          <w:szCs w:val="20"/>
        </w:rPr>
      </w:pPr>
      <w:r w:rsidRPr="00295274">
        <w:rPr>
          <w:rFonts w:ascii="Arial" w:hAnsi="Arial" w:cs="Arial"/>
          <w:sz w:val="20"/>
          <w:szCs w:val="20"/>
        </w:rPr>
        <w:t xml:space="preserve">Is there coordination with the department IT group to ensure appropriate data is being backed up to an offsite location?  Yes </w:t>
      </w:r>
      <w:r w:rsidR="00B007A1">
        <w:rPr>
          <w:rFonts w:ascii="Arial" w:hAnsi="Arial" w:cs="Arial"/>
          <w:sz w:val="20"/>
          <w:szCs w:val="20"/>
        </w:rPr>
        <w:fldChar w:fldCharType="begin">
          <w:ffData>
            <w:name w:val="Check11"/>
            <w:enabled/>
            <w:calcOnExit w:val="0"/>
            <w:checkBox>
              <w:sizeAuto/>
              <w:default w:val="0"/>
            </w:checkBox>
          </w:ffData>
        </w:fldChar>
      </w:r>
      <w:bookmarkStart w:id="16" w:name="Check11"/>
      <w:r w:rsidR="00B007A1">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end"/>
      </w:r>
      <w:bookmarkEnd w:id="16"/>
      <w:r w:rsidRPr="00295274">
        <w:rPr>
          <w:rFonts w:ascii="Arial" w:hAnsi="Arial" w:cs="Arial"/>
          <w:sz w:val="20"/>
          <w:szCs w:val="20"/>
        </w:rPr>
        <w:t xml:space="preserve">      No </w:t>
      </w:r>
      <w:r w:rsidRPr="00295274">
        <w:rPr>
          <w:rFonts w:ascii="Arial" w:hAnsi="Arial" w:cs="Arial"/>
          <w:sz w:val="20"/>
          <w:szCs w:val="20"/>
        </w:rPr>
        <w:fldChar w:fldCharType="begin">
          <w:ffData>
            <w:name w:val="Check12"/>
            <w:enabled/>
            <w:calcOnExit w:val="0"/>
            <w:checkBox>
              <w:sizeAuto/>
              <w:default w:val="0"/>
              <w:checked w:val="0"/>
            </w:checkBox>
          </w:ffData>
        </w:fldChar>
      </w:r>
      <w:bookmarkStart w:id="17" w:name="Check12"/>
      <w:r w:rsidRPr="00295274">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separate"/>
      </w:r>
      <w:r w:rsidRPr="00295274">
        <w:rPr>
          <w:rFonts w:ascii="Arial" w:hAnsi="Arial" w:cs="Arial"/>
          <w:sz w:val="20"/>
          <w:szCs w:val="20"/>
        </w:rPr>
        <w:fldChar w:fldCharType="end"/>
      </w:r>
      <w:bookmarkEnd w:id="17"/>
    </w:p>
    <w:p w:rsidR="00295274" w:rsidRPr="00295274" w:rsidRDefault="00295274" w:rsidP="00295274">
      <w:pPr>
        <w:spacing w:line="240" w:lineRule="exact"/>
        <w:rPr>
          <w:rFonts w:ascii="Arial" w:hAnsi="Arial" w:cs="Arial"/>
          <w:sz w:val="20"/>
          <w:szCs w:val="20"/>
        </w:rPr>
      </w:pPr>
    </w:p>
    <w:p w:rsidR="00295274" w:rsidRPr="00295274" w:rsidRDefault="00295274" w:rsidP="00295274">
      <w:pPr>
        <w:numPr>
          <w:ilvl w:val="0"/>
          <w:numId w:val="29"/>
        </w:numPr>
        <w:spacing w:line="240" w:lineRule="exact"/>
        <w:rPr>
          <w:rFonts w:ascii="Arial" w:hAnsi="Arial" w:cs="Arial"/>
          <w:sz w:val="20"/>
          <w:szCs w:val="20"/>
        </w:rPr>
      </w:pPr>
      <w:r w:rsidRPr="00295274">
        <w:rPr>
          <w:rFonts w:ascii="Arial" w:hAnsi="Arial" w:cs="Arial"/>
          <w:sz w:val="20"/>
          <w:szCs w:val="20"/>
        </w:rPr>
        <w:t xml:space="preserve">Are the copies of critical electronic and hardcopy records kept offsite in a secured location?  </w:t>
      </w:r>
    </w:p>
    <w:p w:rsidR="00295274" w:rsidRPr="00295274" w:rsidRDefault="00295274" w:rsidP="00295274">
      <w:pPr>
        <w:spacing w:line="240" w:lineRule="exact"/>
        <w:ind w:firstLine="360"/>
        <w:rPr>
          <w:rFonts w:ascii="Arial" w:hAnsi="Arial" w:cs="Arial"/>
          <w:sz w:val="20"/>
          <w:szCs w:val="20"/>
        </w:rPr>
      </w:pPr>
      <w:r w:rsidRPr="00295274">
        <w:rPr>
          <w:rFonts w:ascii="Arial" w:hAnsi="Arial" w:cs="Arial"/>
          <w:sz w:val="20"/>
          <w:szCs w:val="20"/>
        </w:rPr>
        <w:t xml:space="preserve">Yes </w:t>
      </w:r>
      <w:r w:rsidR="00B007A1">
        <w:rPr>
          <w:rFonts w:ascii="Arial" w:hAnsi="Arial" w:cs="Arial"/>
          <w:sz w:val="20"/>
          <w:szCs w:val="20"/>
        </w:rPr>
        <w:fldChar w:fldCharType="begin">
          <w:ffData>
            <w:name w:val="Check9"/>
            <w:enabled/>
            <w:calcOnExit w:val="0"/>
            <w:checkBox>
              <w:sizeAuto/>
              <w:default w:val="0"/>
            </w:checkBox>
          </w:ffData>
        </w:fldChar>
      </w:r>
      <w:bookmarkStart w:id="18" w:name="Check9"/>
      <w:r w:rsidR="00B007A1">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end"/>
      </w:r>
      <w:bookmarkEnd w:id="18"/>
      <w:r w:rsidRPr="00295274">
        <w:rPr>
          <w:rFonts w:ascii="Arial" w:hAnsi="Arial" w:cs="Arial"/>
          <w:sz w:val="20"/>
          <w:szCs w:val="20"/>
        </w:rPr>
        <w:t xml:space="preserve">      No </w:t>
      </w:r>
      <w:r w:rsidRPr="00295274">
        <w:rPr>
          <w:rFonts w:ascii="Arial" w:hAnsi="Arial" w:cs="Arial"/>
          <w:sz w:val="20"/>
          <w:szCs w:val="20"/>
        </w:rPr>
        <w:fldChar w:fldCharType="begin">
          <w:ffData>
            <w:name w:val="Check10"/>
            <w:enabled/>
            <w:calcOnExit w:val="0"/>
            <w:checkBox>
              <w:sizeAuto/>
              <w:default w:val="0"/>
              <w:checked w:val="0"/>
            </w:checkBox>
          </w:ffData>
        </w:fldChar>
      </w:r>
      <w:bookmarkStart w:id="19" w:name="Check10"/>
      <w:r w:rsidRPr="00295274">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separate"/>
      </w:r>
      <w:r w:rsidRPr="00295274">
        <w:rPr>
          <w:rFonts w:ascii="Arial" w:hAnsi="Arial" w:cs="Arial"/>
          <w:sz w:val="20"/>
          <w:szCs w:val="20"/>
        </w:rPr>
        <w:fldChar w:fldCharType="end"/>
      </w:r>
      <w:bookmarkEnd w:id="19"/>
    </w:p>
    <w:p w:rsidR="00295274" w:rsidRPr="00295274" w:rsidRDefault="00295274" w:rsidP="00295274">
      <w:pPr>
        <w:spacing w:line="240" w:lineRule="exact"/>
        <w:rPr>
          <w:rFonts w:ascii="Arial" w:hAnsi="Arial" w:cs="Arial"/>
          <w:sz w:val="20"/>
          <w:szCs w:val="20"/>
        </w:rPr>
      </w:pPr>
    </w:p>
    <w:p w:rsidR="00295274" w:rsidRPr="00295274" w:rsidRDefault="00295274" w:rsidP="00295274">
      <w:pPr>
        <w:numPr>
          <w:ilvl w:val="0"/>
          <w:numId w:val="31"/>
        </w:numPr>
        <w:spacing w:line="240" w:lineRule="exact"/>
        <w:rPr>
          <w:rFonts w:ascii="Arial" w:hAnsi="Arial" w:cs="Arial"/>
          <w:sz w:val="20"/>
          <w:szCs w:val="20"/>
        </w:rPr>
      </w:pPr>
      <w:r w:rsidRPr="00295274">
        <w:rPr>
          <w:rFonts w:ascii="Arial" w:hAnsi="Arial" w:cs="Arial"/>
          <w:sz w:val="20"/>
          <w:szCs w:val="20"/>
        </w:rPr>
        <w:t xml:space="preserve">When selecting the offsite record storage location did the department have specific requirements, is it located away from potential dangers and able to withstand blast, fire, water, and other destructive forces? </w:t>
      </w:r>
    </w:p>
    <w:p w:rsidR="00295274" w:rsidRPr="00295274" w:rsidRDefault="00295274" w:rsidP="00295274">
      <w:pPr>
        <w:spacing w:line="240" w:lineRule="exact"/>
        <w:ind w:firstLine="360"/>
        <w:rPr>
          <w:rFonts w:ascii="Arial" w:hAnsi="Arial" w:cs="Arial"/>
          <w:sz w:val="20"/>
          <w:szCs w:val="20"/>
        </w:rPr>
      </w:pPr>
      <w:r w:rsidRPr="00295274">
        <w:rPr>
          <w:rFonts w:ascii="Arial" w:hAnsi="Arial" w:cs="Arial"/>
          <w:sz w:val="20"/>
          <w:szCs w:val="20"/>
        </w:rPr>
        <w:t xml:space="preserve">Yes </w:t>
      </w:r>
      <w:r w:rsidRPr="00295274">
        <w:rPr>
          <w:rFonts w:ascii="Arial" w:hAnsi="Arial" w:cs="Arial"/>
          <w:sz w:val="20"/>
          <w:szCs w:val="20"/>
        </w:rPr>
        <w:fldChar w:fldCharType="begin">
          <w:ffData>
            <w:name w:val="Check15"/>
            <w:enabled/>
            <w:calcOnExit w:val="0"/>
            <w:checkBox>
              <w:sizeAuto/>
              <w:default w:val="0"/>
              <w:checked w:val="0"/>
            </w:checkBox>
          </w:ffData>
        </w:fldChar>
      </w:r>
      <w:bookmarkStart w:id="20" w:name="Check15"/>
      <w:r w:rsidRPr="00295274">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separate"/>
      </w:r>
      <w:r w:rsidRPr="00295274">
        <w:rPr>
          <w:rFonts w:ascii="Arial" w:hAnsi="Arial" w:cs="Arial"/>
          <w:sz w:val="20"/>
          <w:szCs w:val="20"/>
        </w:rPr>
        <w:fldChar w:fldCharType="end"/>
      </w:r>
      <w:bookmarkEnd w:id="20"/>
      <w:r w:rsidRPr="00295274">
        <w:rPr>
          <w:rFonts w:ascii="Arial" w:hAnsi="Arial" w:cs="Arial"/>
          <w:sz w:val="20"/>
          <w:szCs w:val="20"/>
        </w:rPr>
        <w:t xml:space="preserve">      No </w:t>
      </w:r>
      <w:r w:rsidR="00B007A1">
        <w:rPr>
          <w:rFonts w:ascii="Arial" w:hAnsi="Arial" w:cs="Arial"/>
          <w:sz w:val="20"/>
          <w:szCs w:val="20"/>
        </w:rPr>
        <w:fldChar w:fldCharType="begin">
          <w:ffData>
            <w:name w:val="Check16"/>
            <w:enabled/>
            <w:calcOnExit w:val="0"/>
            <w:checkBox>
              <w:sizeAuto/>
              <w:default w:val="0"/>
            </w:checkBox>
          </w:ffData>
        </w:fldChar>
      </w:r>
      <w:bookmarkStart w:id="21" w:name="Check16"/>
      <w:r w:rsidR="00B007A1">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end"/>
      </w:r>
      <w:bookmarkEnd w:id="21"/>
    </w:p>
    <w:p w:rsidR="00295274" w:rsidRPr="00295274" w:rsidRDefault="00295274" w:rsidP="00295274">
      <w:pPr>
        <w:rPr>
          <w:rFonts w:ascii="Arial" w:hAnsi="Arial" w:cs="Arial"/>
          <w:b/>
          <w:sz w:val="20"/>
          <w:szCs w:val="20"/>
        </w:rPr>
      </w:pPr>
    </w:p>
    <w:p w:rsidR="00295274" w:rsidRPr="00295274" w:rsidRDefault="00295274" w:rsidP="00295274">
      <w:pPr>
        <w:numPr>
          <w:ilvl w:val="0"/>
          <w:numId w:val="33"/>
        </w:numPr>
        <w:spacing w:line="240" w:lineRule="exact"/>
        <w:rPr>
          <w:rFonts w:ascii="Arial" w:hAnsi="Arial" w:cs="Arial"/>
          <w:sz w:val="20"/>
          <w:szCs w:val="20"/>
        </w:rPr>
      </w:pPr>
      <w:r w:rsidRPr="00295274">
        <w:rPr>
          <w:rFonts w:ascii="Arial" w:hAnsi="Arial" w:cs="Arial"/>
          <w:sz w:val="20"/>
          <w:szCs w:val="20"/>
        </w:rPr>
        <w:t xml:space="preserve">Do the offsite documents/fire storage locations include sites provided by suppliers of offsite storage, bank vaults and secured fireproof vaults?  Yes </w:t>
      </w:r>
      <w:r w:rsidRPr="00295274">
        <w:rPr>
          <w:rFonts w:ascii="Arial" w:hAnsi="Arial" w:cs="Arial"/>
          <w:sz w:val="20"/>
          <w:szCs w:val="20"/>
        </w:rPr>
        <w:fldChar w:fldCharType="begin">
          <w:ffData>
            <w:name w:val="Check13"/>
            <w:enabled/>
            <w:calcOnExit w:val="0"/>
            <w:checkBox>
              <w:sizeAuto/>
              <w:default w:val="0"/>
              <w:checked w:val="0"/>
            </w:checkBox>
          </w:ffData>
        </w:fldChar>
      </w:r>
      <w:bookmarkStart w:id="22" w:name="Check13"/>
      <w:r w:rsidRPr="00295274">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separate"/>
      </w:r>
      <w:r w:rsidRPr="00295274">
        <w:rPr>
          <w:rFonts w:ascii="Arial" w:hAnsi="Arial" w:cs="Arial"/>
          <w:sz w:val="20"/>
          <w:szCs w:val="20"/>
        </w:rPr>
        <w:fldChar w:fldCharType="end"/>
      </w:r>
      <w:bookmarkEnd w:id="22"/>
      <w:r w:rsidRPr="00295274">
        <w:rPr>
          <w:rFonts w:ascii="Arial" w:hAnsi="Arial" w:cs="Arial"/>
          <w:sz w:val="20"/>
          <w:szCs w:val="20"/>
        </w:rPr>
        <w:t xml:space="preserve">      No </w:t>
      </w:r>
      <w:r w:rsidR="00B007A1">
        <w:rPr>
          <w:rFonts w:ascii="Arial" w:hAnsi="Arial" w:cs="Arial"/>
          <w:sz w:val="20"/>
          <w:szCs w:val="20"/>
        </w:rPr>
        <w:fldChar w:fldCharType="begin">
          <w:ffData>
            <w:name w:val="Check14"/>
            <w:enabled/>
            <w:calcOnExit w:val="0"/>
            <w:checkBox>
              <w:sizeAuto/>
              <w:default w:val="0"/>
            </w:checkBox>
          </w:ffData>
        </w:fldChar>
      </w:r>
      <w:bookmarkStart w:id="23" w:name="Check14"/>
      <w:r w:rsidR="00B007A1">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end"/>
      </w:r>
      <w:bookmarkEnd w:id="23"/>
    </w:p>
    <w:p w:rsidR="00295274" w:rsidRPr="00295274" w:rsidRDefault="00295274" w:rsidP="00295274">
      <w:pPr>
        <w:spacing w:line="240" w:lineRule="exact"/>
        <w:rPr>
          <w:rFonts w:ascii="Arial" w:hAnsi="Arial" w:cs="Arial"/>
          <w:sz w:val="20"/>
          <w:szCs w:val="20"/>
        </w:rPr>
      </w:pP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0"/>
        <w:gridCol w:w="3240"/>
        <w:gridCol w:w="649"/>
        <w:gridCol w:w="1691"/>
      </w:tblGrid>
      <w:tr w:rsidR="00295274" w:rsidRPr="00295274" w:rsidTr="000D0ED3">
        <w:trPr>
          <w:gridAfter w:val="1"/>
          <w:wAfter w:w="1691" w:type="dxa"/>
        </w:trPr>
        <w:tc>
          <w:tcPr>
            <w:tcW w:w="8029" w:type="dxa"/>
            <w:gridSpan w:val="3"/>
          </w:tcPr>
          <w:p w:rsidR="00295274" w:rsidRPr="00295274" w:rsidRDefault="00295274" w:rsidP="000D0ED3">
            <w:pPr>
              <w:spacing w:line="240" w:lineRule="exact"/>
              <w:rPr>
                <w:rFonts w:ascii="Arial" w:hAnsi="Arial" w:cs="Arial"/>
                <w:i/>
                <w:sz w:val="20"/>
                <w:szCs w:val="20"/>
              </w:rPr>
            </w:pPr>
            <w:r w:rsidRPr="00295274">
              <w:rPr>
                <w:rFonts w:ascii="Arial" w:hAnsi="Arial" w:cs="Arial"/>
                <w:i/>
                <w:sz w:val="20"/>
                <w:szCs w:val="20"/>
              </w:rPr>
              <w:t>Please Provide Information for Critical Process Documentation Contact.</w:t>
            </w:r>
          </w:p>
        </w:tc>
      </w:tr>
      <w:tr w:rsidR="00295274" w:rsidRPr="00295274" w:rsidTr="000D0ED3">
        <w:tc>
          <w:tcPr>
            <w:tcW w:w="4140" w:type="dxa"/>
            <w:tcBorders>
              <w:top w:val="single" w:sz="4" w:space="0" w:color="C0C0C0"/>
              <w:left w:val="single" w:sz="4" w:space="0" w:color="C0C0C0"/>
              <w:bottom w:val="single" w:sz="4" w:space="0" w:color="C0C0C0"/>
              <w:right w:val="single" w:sz="4" w:space="0" w:color="C0C0C0"/>
            </w:tcBorders>
          </w:tcPr>
          <w:p w:rsidR="00295274" w:rsidRPr="00295274" w:rsidRDefault="00295274" w:rsidP="000D0ED3">
            <w:pPr>
              <w:spacing w:line="240" w:lineRule="exact"/>
              <w:rPr>
                <w:rFonts w:ascii="Arial" w:hAnsi="Arial" w:cs="Arial"/>
                <w:b/>
                <w:sz w:val="20"/>
                <w:szCs w:val="20"/>
              </w:rPr>
            </w:pPr>
            <w:r w:rsidRPr="00295274">
              <w:rPr>
                <w:rFonts w:ascii="Arial" w:hAnsi="Arial" w:cs="Arial"/>
                <w:b/>
                <w:sz w:val="20"/>
                <w:szCs w:val="20"/>
              </w:rPr>
              <w:t>Location of Plans</w:t>
            </w:r>
          </w:p>
        </w:tc>
        <w:tc>
          <w:tcPr>
            <w:tcW w:w="3240" w:type="dxa"/>
            <w:tcBorders>
              <w:top w:val="single" w:sz="4" w:space="0" w:color="C0C0C0"/>
              <w:left w:val="single" w:sz="4" w:space="0" w:color="C0C0C0"/>
              <w:bottom w:val="single" w:sz="4" w:space="0" w:color="C0C0C0"/>
              <w:right w:val="single" w:sz="4" w:space="0" w:color="C0C0C0"/>
            </w:tcBorders>
          </w:tcPr>
          <w:p w:rsidR="00295274" w:rsidRPr="00295274" w:rsidRDefault="00295274" w:rsidP="000D0ED3">
            <w:pPr>
              <w:spacing w:line="240" w:lineRule="exact"/>
              <w:rPr>
                <w:rFonts w:ascii="Arial" w:hAnsi="Arial" w:cs="Arial"/>
                <w:b/>
                <w:sz w:val="20"/>
                <w:szCs w:val="20"/>
              </w:rPr>
            </w:pPr>
            <w:r w:rsidRPr="00295274">
              <w:rPr>
                <w:rFonts w:ascii="Arial" w:hAnsi="Arial" w:cs="Arial"/>
                <w:b/>
                <w:sz w:val="20"/>
                <w:szCs w:val="20"/>
              </w:rPr>
              <w:t>Contact Person</w:t>
            </w:r>
          </w:p>
        </w:tc>
        <w:tc>
          <w:tcPr>
            <w:tcW w:w="2340" w:type="dxa"/>
            <w:gridSpan w:val="2"/>
            <w:tcBorders>
              <w:top w:val="single" w:sz="4" w:space="0" w:color="C0C0C0"/>
              <w:left w:val="single" w:sz="4" w:space="0" w:color="C0C0C0"/>
              <w:bottom w:val="single" w:sz="4" w:space="0" w:color="C0C0C0"/>
              <w:right w:val="single" w:sz="4" w:space="0" w:color="C0C0C0"/>
            </w:tcBorders>
          </w:tcPr>
          <w:p w:rsidR="00295274" w:rsidRPr="00295274" w:rsidRDefault="00295274" w:rsidP="000D0ED3">
            <w:pPr>
              <w:spacing w:line="240" w:lineRule="exact"/>
              <w:rPr>
                <w:rFonts w:ascii="Arial" w:hAnsi="Arial" w:cs="Arial"/>
                <w:b/>
                <w:sz w:val="20"/>
                <w:szCs w:val="20"/>
              </w:rPr>
            </w:pPr>
            <w:r w:rsidRPr="00295274">
              <w:rPr>
                <w:rFonts w:ascii="Arial" w:hAnsi="Arial" w:cs="Arial"/>
                <w:b/>
                <w:sz w:val="20"/>
                <w:szCs w:val="20"/>
              </w:rPr>
              <w:t>Contact Number</w:t>
            </w:r>
          </w:p>
        </w:tc>
      </w:tr>
      <w:tr w:rsidR="00295274" w:rsidRPr="00295274" w:rsidTr="000D0ED3">
        <w:tc>
          <w:tcPr>
            <w:tcW w:w="4140" w:type="dxa"/>
            <w:tcBorders>
              <w:top w:val="single" w:sz="4" w:space="0" w:color="C0C0C0"/>
              <w:left w:val="single" w:sz="4" w:space="0" w:color="C0C0C0"/>
              <w:bottom w:val="single" w:sz="4" w:space="0" w:color="C0C0C0"/>
              <w:right w:val="single" w:sz="4" w:space="0" w:color="C0C0C0"/>
            </w:tcBorders>
          </w:tcPr>
          <w:p w:rsidR="00295274" w:rsidRPr="00295274" w:rsidRDefault="00295274" w:rsidP="000D0ED3">
            <w:pPr>
              <w:spacing w:line="240" w:lineRule="exact"/>
              <w:rPr>
                <w:rFonts w:ascii="Arial" w:hAnsi="Arial" w:cs="Arial"/>
                <w:sz w:val="20"/>
                <w:szCs w:val="20"/>
              </w:rPr>
            </w:pPr>
          </w:p>
        </w:tc>
        <w:tc>
          <w:tcPr>
            <w:tcW w:w="3240" w:type="dxa"/>
            <w:tcBorders>
              <w:top w:val="single" w:sz="4" w:space="0" w:color="C0C0C0"/>
              <w:left w:val="single" w:sz="4" w:space="0" w:color="C0C0C0"/>
              <w:bottom w:val="single" w:sz="4" w:space="0" w:color="C0C0C0"/>
              <w:right w:val="single" w:sz="4" w:space="0" w:color="C0C0C0"/>
            </w:tcBorders>
          </w:tcPr>
          <w:p w:rsidR="00295274" w:rsidRPr="00295274" w:rsidRDefault="00295274" w:rsidP="000D0ED3">
            <w:pPr>
              <w:spacing w:line="240" w:lineRule="exact"/>
              <w:rPr>
                <w:rFonts w:ascii="Arial" w:hAnsi="Arial" w:cs="Arial"/>
                <w:sz w:val="20"/>
                <w:szCs w:val="20"/>
              </w:rPr>
            </w:pPr>
          </w:p>
        </w:tc>
        <w:tc>
          <w:tcPr>
            <w:tcW w:w="2340" w:type="dxa"/>
            <w:gridSpan w:val="2"/>
            <w:tcBorders>
              <w:top w:val="single" w:sz="4" w:space="0" w:color="C0C0C0"/>
              <w:left w:val="single" w:sz="4" w:space="0" w:color="C0C0C0"/>
              <w:bottom w:val="single" w:sz="4" w:space="0" w:color="C0C0C0"/>
              <w:right w:val="single" w:sz="4" w:space="0" w:color="C0C0C0"/>
            </w:tcBorders>
          </w:tcPr>
          <w:p w:rsidR="00295274" w:rsidRPr="00295274" w:rsidRDefault="00295274" w:rsidP="000D0ED3">
            <w:pPr>
              <w:spacing w:line="240" w:lineRule="exact"/>
              <w:rPr>
                <w:rFonts w:ascii="Arial" w:hAnsi="Arial" w:cs="Arial"/>
                <w:sz w:val="20"/>
                <w:szCs w:val="20"/>
              </w:rPr>
            </w:pPr>
          </w:p>
        </w:tc>
      </w:tr>
    </w:tbl>
    <w:p w:rsidR="00295274" w:rsidRPr="00295274" w:rsidRDefault="00295274" w:rsidP="00295274">
      <w:pPr>
        <w:rPr>
          <w:rFonts w:ascii="Arial" w:hAnsi="Arial" w:cs="Arial"/>
          <w:sz w:val="20"/>
          <w:szCs w:val="20"/>
        </w:rPr>
      </w:pPr>
    </w:p>
    <w:p w:rsidR="00295274" w:rsidRPr="00295274" w:rsidRDefault="00295274" w:rsidP="00295274">
      <w:pPr>
        <w:spacing w:line="360" w:lineRule="auto"/>
        <w:rPr>
          <w:rFonts w:ascii="Arial" w:hAnsi="Arial" w:cs="Arial"/>
          <w:b/>
          <w:sz w:val="20"/>
          <w:szCs w:val="20"/>
          <w:u w:val="single"/>
        </w:rPr>
      </w:pPr>
      <w:r w:rsidRPr="00295274">
        <w:rPr>
          <w:rFonts w:ascii="Arial" w:hAnsi="Arial" w:cs="Arial"/>
          <w:b/>
          <w:sz w:val="20"/>
          <w:szCs w:val="20"/>
          <w:u w:val="single"/>
        </w:rPr>
        <w:t>Adequate training of employee backups (for critical processes)</w:t>
      </w:r>
    </w:p>
    <w:p w:rsidR="00295274" w:rsidRPr="00295274" w:rsidRDefault="00295274" w:rsidP="00295274">
      <w:pPr>
        <w:numPr>
          <w:ilvl w:val="0"/>
          <w:numId w:val="35"/>
        </w:numPr>
        <w:spacing w:line="240" w:lineRule="exact"/>
        <w:rPr>
          <w:rFonts w:ascii="Arial" w:hAnsi="Arial" w:cs="Arial"/>
          <w:sz w:val="20"/>
          <w:szCs w:val="20"/>
        </w:rPr>
      </w:pPr>
      <w:r w:rsidRPr="00295274">
        <w:rPr>
          <w:rFonts w:ascii="Arial" w:hAnsi="Arial" w:cs="Arial"/>
          <w:sz w:val="20"/>
          <w:szCs w:val="20"/>
        </w:rPr>
        <w:t xml:space="preserve">Are the employee back up lists up to date and do the employees know what/who they are backing up?   Yes </w:t>
      </w:r>
      <w:r w:rsidR="00B007A1">
        <w:rPr>
          <w:rFonts w:ascii="Arial" w:hAnsi="Arial" w:cs="Arial"/>
          <w:sz w:val="20"/>
          <w:szCs w:val="20"/>
        </w:rPr>
        <w:fldChar w:fldCharType="begin">
          <w:ffData>
            <w:name w:val="Check21"/>
            <w:enabled/>
            <w:calcOnExit w:val="0"/>
            <w:checkBox>
              <w:sizeAuto/>
              <w:default w:val="0"/>
            </w:checkBox>
          </w:ffData>
        </w:fldChar>
      </w:r>
      <w:bookmarkStart w:id="24" w:name="Check21"/>
      <w:r w:rsidR="00B007A1">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end"/>
      </w:r>
      <w:bookmarkEnd w:id="24"/>
      <w:r w:rsidRPr="00295274">
        <w:rPr>
          <w:rFonts w:ascii="Arial" w:hAnsi="Arial" w:cs="Arial"/>
          <w:sz w:val="20"/>
          <w:szCs w:val="20"/>
        </w:rPr>
        <w:t xml:space="preserve">      No </w:t>
      </w:r>
      <w:r w:rsidRPr="00295274">
        <w:rPr>
          <w:rFonts w:ascii="Arial" w:hAnsi="Arial" w:cs="Arial"/>
          <w:sz w:val="20"/>
          <w:szCs w:val="20"/>
        </w:rPr>
        <w:fldChar w:fldCharType="begin">
          <w:ffData>
            <w:name w:val="Check22"/>
            <w:enabled/>
            <w:calcOnExit w:val="0"/>
            <w:checkBox>
              <w:sizeAuto/>
              <w:default w:val="0"/>
            </w:checkBox>
          </w:ffData>
        </w:fldChar>
      </w:r>
      <w:bookmarkStart w:id="25" w:name="Check22"/>
      <w:r w:rsidRPr="00295274">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separate"/>
      </w:r>
      <w:r w:rsidRPr="00295274">
        <w:rPr>
          <w:rFonts w:ascii="Arial" w:hAnsi="Arial" w:cs="Arial"/>
          <w:sz w:val="20"/>
          <w:szCs w:val="20"/>
        </w:rPr>
        <w:fldChar w:fldCharType="end"/>
      </w:r>
      <w:bookmarkEnd w:id="25"/>
    </w:p>
    <w:p w:rsidR="00295274" w:rsidRPr="00295274" w:rsidRDefault="00295274" w:rsidP="00295274">
      <w:pPr>
        <w:spacing w:line="240" w:lineRule="exact"/>
        <w:rPr>
          <w:rFonts w:ascii="Arial" w:hAnsi="Arial" w:cs="Arial"/>
          <w:sz w:val="20"/>
          <w:szCs w:val="20"/>
        </w:rPr>
      </w:pPr>
    </w:p>
    <w:p w:rsidR="00295274" w:rsidRPr="00295274" w:rsidRDefault="00295274" w:rsidP="00295274">
      <w:pPr>
        <w:numPr>
          <w:ilvl w:val="0"/>
          <w:numId w:val="35"/>
        </w:numPr>
        <w:spacing w:line="240" w:lineRule="exact"/>
        <w:rPr>
          <w:rFonts w:ascii="Arial" w:hAnsi="Arial" w:cs="Arial"/>
          <w:sz w:val="20"/>
          <w:szCs w:val="20"/>
        </w:rPr>
      </w:pPr>
      <w:r w:rsidRPr="00295274">
        <w:rPr>
          <w:rFonts w:ascii="Arial" w:hAnsi="Arial" w:cs="Arial"/>
          <w:sz w:val="20"/>
          <w:szCs w:val="20"/>
        </w:rPr>
        <w:t xml:space="preserve">Do the employees designated as back up to a key position possess the skills and training necessary to perform that job?   Yes </w:t>
      </w:r>
      <w:r w:rsidR="00B007A1">
        <w:rPr>
          <w:rFonts w:ascii="Arial" w:hAnsi="Arial" w:cs="Arial"/>
          <w:sz w:val="20"/>
          <w:szCs w:val="20"/>
        </w:rPr>
        <w:fldChar w:fldCharType="begin">
          <w:ffData>
            <w:name w:val="Check23"/>
            <w:enabled/>
            <w:calcOnExit w:val="0"/>
            <w:checkBox>
              <w:sizeAuto/>
              <w:default w:val="0"/>
            </w:checkBox>
          </w:ffData>
        </w:fldChar>
      </w:r>
      <w:bookmarkStart w:id="26" w:name="Check23"/>
      <w:r w:rsidR="00B007A1">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end"/>
      </w:r>
      <w:bookmarkEnd w:id="26"/>
      <w:r w:rsidRPr="00295274">
        <w:rPr>
          <w:rFonts w:ascii="Arial" w:hAnsi="Arial" w:cs="Arial"/>
          <w:sz w:val="20"/>
          <w:szCs w:val="20"/>
        </w:rPr>
        <w:t xml:space="preserve">      No </w:t>
      </w:r>
      <w:r w:rsidRPr="00295274">
        <w:rPr>
          <w:rFonts w:ascii="Arial" w:hAnsi="Arial" w:cs="Arial"/>
          <w:sz w:val="20"/>
          <w:szCs w:val="20"/>
        </w:rPr>
        <w:fldChar w:fldCharType="begin">
          <w:ffData>
            <w:name w:val="Check24"/>
            <w:enabled/>
            <w:calcOnExit w:val="0"/>
            <w:checkBox>
              <w:sizeAuto/>
              <w:default w:val="0"/>
            </w:checkBox>
          </w:ffData>
        </w:fldChar>
      </w:r>
      <w:bookmarkStart w:id="27" w:name="Check24"/>
      <w:r w:rsidRPr="00295274">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separate"/>
      </w:r>
      <w:r w:rsidRPr="00295274">
        <w:rPr>
          <w:rFonts w:ascii="Arial" w:hAnsi="Arial" w:cs="Arial"/>
          <w:sz w:val="20"/>
          <w:szCs w:val="20"/>
        </w:rPr>
        <w:fldChar w:fldCharType="end"/>
      </w:r>
      <w:bookmarkEnd w:id="27"/>
    </w:p>
    <w:p w:rsidR="00295274" w:rsidRPr="00295274" w:rsidRDefault="00295274" w:rsidP="00295274">
      <w:pPr>
        <w:spacing w:line="240" w:lineRule="exact"/>
        <w:rPr>
          <w:rFonts w:ascii="Arial" w:hAnsi="Arial" w:cs="Arial"/>
          <w:sz w:val="20"/>
          <w:szCs w:val="20"/>
        </w:rPr>
      </w:pPr>
    </w:p>
    <w:p w:rsidR="00295274" w:rsidRPr="00295274" w:rsidRDefault="00295274" w:rsidP="00295274">
      <w:pPr>
        <w:numPr>
          <w:ilvl w:val="0"/>
          <w:numId w:val="35"/>
        </w:numPr>
        <w:spacing w:line="240" w:lineRule="exact"/>
        <w:rPr>
          <w:rFonts w:ascii="Arial" w:hAnsi="Arial" w:cs="Arial"/>
          <w:sz w:val="20"/>
          <w:szCs w:val="20"/>
        </w:rPr>
      </w:pPr>
      <w:r w:rsidRPr="00295274">
        <w:rPr>
          <w:rFonts w:ascii="Arial" w:hAnsi="Arial" w:cs="Arial"/>
          <w:sz w:val="20"/>
          <w:szCs w:val="20"/>
        </w:rPr>
        <w:t xml:space="preserve">Is training to back up personnel in place, so that functions for primary personnel can be performed when that primary person is absent, on vacation, </w:t>
      </w:r>
      <w:proofErr w:type="spellStart"/>
      <w:r w:rsidRPr="00295274">
        <w:rPr>
          <w:rFonts w:ascii="Arial" w:hAnsi="Arial" w:cs="Arial"/>
          <w:sz w:val="20"/>
          <w:szCs w:val="20"/>
        </w:rPr>
        <w:t>etc</w:t>
      </w:r>
      <w:proofErr w:type="spellEnd"/>
      <w:r w:rsidRPr="00295274">
        <w:rPr>
          <w:rFonts w:ascii="Arial" w:hAnsi="Arial" w:cs="Arial"/>
          <w:sz w:val="20"/>
          <w:szCs w:val="20"/>
        </w:rPr>
        <w:t xml:space="preserve">?  Yes </w:t>
      </w:r>
      <w:r w:rsidR="00B007A1">
        <w:rPr>
          <w:rFonts w:ascii="Arial" w:hAnsi="Arial" w:cs="Arial"/>
          <w:sz w:val="20"/>
          <w:szCs w:val="20"/>
        </w:rPr>
        <w:fldChar w:fldCharType="begin">
          <w:ffData>
            <w:name w:val="Check25"/>
            <w:enabled/>
            <w:calcOnExit w:val="0"/>
            <w:checkBox>
              <w:sizeAuto/>
              <w:default w:val="0"/>
            </w:checkBox>
          </w:ffData>
        </w:fldChar>
      </w:r>
      <w:bookmarkStart w:id="28" w:name="Check25"/>
      <w:r w:rsidR="00B007A1">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end"/>
      </w:r>
      <w:bookmarkEnd w:id="28"/>
      <w:r w:rsidRPr="00295274">
        <w:rPr>
          <w:rFonts w:ascii="Arial" w:hAnsi="Arial" w:cs="Arial"/>
          <w:sz w:val="20"/>
          <w:szCs w:val="20"/>
        </w:rPr>
        <w:t xml:space="preserve">      No </w:t>
      </w:r>
      <w:r w:rsidRPr="00295274">
        <w:rPr>
          <w:rFonts w:ascii="Arial" w:hAnsi="Arial" w:cs="Arial"/>
          <w:sz w:val="20"/>
          <w:szCs w:val="20"/>
        </w:rPr>
        <w:fldChar w:fldCharType="begin">
          <w:ffData>
            <w:name w:val="Check26"/>
            <w:enabled/>
            <w:calcOnExit w:val="0"/>
            <w:checkBox>
              <w:sizeAuto/>
              <w:default w:val="0"/>
            </w:checkBox>
          </w:ffData>
        </w:fldChar>
      </w:r>
      <w:bookmarkStart w:id="29" w:name="Check26"/>
      <w:r w:rsidRPr="00295274">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separate"/>
      </w:r>
      <w:r w:rsidRPr="00295274">
        <w:rPr>
          <w:rFonts w:ascii="Arial" w:hAnsi="Arial" w:cs="Arial"/>
          <w:sz w:val="20"/>
          <w:szCs w:val="20"/>
        </w:rPr>
        <w:fldChar w:fldCharType="end"/>
      </w:r>
      <w:bookmarkEnd w:id="29"/>
    </w:p>
    <w:p w:rsidR="00295274" w:rsidRPr="00295274" w:rsidRDefault="00295274" w:rsidP="00295274">
      <w:pPr>
        <w:spacing w:line="240" w:lineRule="exact"/>
        <w:rPr>
          <w:rFonts w:ascii="Arial" w:hAnsi="Arial" w:cs="Arial"/>
          <w:sz w:val="20"/>
          <w:szCs w:val="20"/>
        </w:rPr>
      </w:pPr>
    </w:p>
    <w:p w:rsidR="00295274" w:rsidRPr="00295274" w:rsidRDefault="00295274" w:rsidP="00295274">
      <w:pPr>
        <w:numPr>
          <w:ilvl w:val="0"/>
          <w:numId w:val="35"/>
        </w:numPr>
        <w:spacing w:line="240" w:lineRule="exact"/>
        <w:rPr>
          <w:rFonts w:ascii="Arial" w:hAnsi="Arial" w:cs="Arial"/>
          <w:i/>
          <w:sz w:val="20"/>
          <w:szCs w:val="20"/>
        </w:rPr>
      </w:pPr>
      <w:r w:rsidRPr="00295274">
        <w:rPr>
          <w:rFonts w:ascii="Arial" w:hAnsi="Arial" w:cs="Arial"/>
          <w:sz w:val="20"/>
          <w:szCs w:val="20"/>
        </w:rPr>
        <w:t xml:space="preserve">Do key personnel have a person designated as their official backup?  </w:t>
      </w:r>
      <w:r w:rsidRPr="00295274">
        <w:rPr>
          <w:rFonts w:ascii="Arial" w:hAnsi="Arial" w:cs="Arial"/>
          <w:i/>
          <w:sz w:val="20"/>
          <w:szCs w:val="20"/>
        </w:rPr>
        <w:t xml:space="preserve">These backup personnel lists should be documented both within the department as well as within the COOP Plan for the department. </w:t>
      </w:r>
      <w:r w:rsidRPr="00295274">
        <w:rPr>
          <w:rFonts w:ascii="Arial" w:hAnsi="Arial" w:cs="Arial"/>
          <w:sz w:val="20"/>
          <w:szCs w:val="20"/>
        </w:rPr>
        <w:t xml:space="preserve">  Yes </w:t>
      </w:r>
      <w:r w:rsidR="00B007A1">
        <w:rPr>
          <w:rFonts w:ascii="Arial" w:hAnsi="Arial" w:cs="Arial"/>
          <w:sz w:val="20"/>
          <w:szCs w:val="20"/>
        </w:rPr>
        <w:fldChar w:fldCharType="begin">
          <w:ffData>
            <w:name w:val="Check27"/>
            <w:enabled/>
            <w:calcOnExit w:val="0"/>
            <w:checkBox>
              <w:sizeAuto/>
              <w:default w:val="0"/>
            </w:checkBox>
          </w:ffData>
        </w:fldChar>
      </w:r>
      <w:bookmarkStart w:id="30" w:name="Check27"/>
      <w:r w:rsidR="00B007A1">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end"/>
      </w:r>
      <w:bookmarkEnd w:id="30"/>
      <w:r w:rsidRPr="00295274">
        <w:rPr>
          <w:rFonts w:ascii="Arial" w:hAnsi="Arial" w:cs="Arial"/>
          <w:sz w:val="20"/>
          <w:szCs w:val="20"/>
        </w:rPr>
        <w:t xml:space="preserve">      No </w:t>
      </w:r>
      <w:r w:rsidRPr="00295274">
        <w:rPr>
          <w:rFonts w:ascii="Arial" w:hAnsi="Arial" w:cs="Arial"/>
          <w:sz w:val="20"/>
          <w:szCs w:val="20"/>
        </w:rPr>
        <w:fldChar w:fldCharType="begin">
          <w:ffData>
            <w:name w:val="Check28"/>
            <w:enabled/>
            <w:calcOnExit w:val="0"/>
            <w:checkBox>
              <w:sizeAuto/>
              <w:default w:val="0"/>
            </w:checkBox>
          </w:ffData>
        </w:fldChar>
      </w:r>
      <w:bookmarkStart w:id="31" w:name="Check28"/>
      <w:r w:rsidRPr="00295274">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separate"/>
      </w:r>
      <w:r w:rsidRPr="00295274">
        <w:rPr>
          <w:rFonts w:ascii="Arial" w:hAnsi="Arial" w:cs="Arial"/>
          <w:sz w:val="20"/>
          <w:szCs w:val="20"/>
        </w:rPr>
        <w:fldChar w:fldCharType="end"/>
      </w:r>
      <w:bookmarkEnd w:id="31"/>
    </w:p>
    <w:p w:rsidR="00295274" w:rsidRPr="00295274" w:rsidRDefault="00295274" w:rsidP="00295274">
      <w:pPr>
        <w:spacing w:line="240" w:lineRule="exact"/>
        <w:rPr>
          <w:rFonts w:ascii="Arial" w:hAnsi="Arial" w:cs="Arial"/>
          <w:i/>
          <w:sz w:val="20"/>
          <w:szCs w:val="20"/>
        </w:rPr>
      </w:pP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0"/>
        <w:gridCol w:w="3240"/>
        <w:gridCol w:w="649"/>
        <w:gridCol w:w="1691"/>
      </w:tblGrid>
      <w:tr w:rsidR="00295274" w:rsidRPr="00295274" w:rsidTr="000D0ED3">
        <w:trPr>
          <w:gridAfter w:val="1"/>
          <w:wAfter w:w="1691" w:type="dxa"/>
        </w:trPr>
        <w:tc>
          <w:tcPr>
            <w:tcW w:w="8029" w:type="dxa"/>
            <w:gridSpan w:val="3"/>
          </w:tcPr>
          <w:p w:rsidR="00295274" w:rsidRPr="00295274" w:rsidRDefault="00295274" w:rsidP="000D0ED3">
            <w:pPr>
              <w:spacing w:line="240" w:lineRule="exact"/>
              <w:rPr>
                <w:rFonts w:ascii="Arial" w:hAnsi="Arial" w:cs="Arial"/>
                <w:i/>
                <w:sz w:val="20"/>
                <w:szCs w:val="20"/>
              </w:rPr>
            </w:pPr>
            <w:r w:rsidRPr="00295274">
              <w:rPr>
                <w:rFonts w:ascii="Arial" w:hAnsi="Arial" w:cs="Arial"/>
                <w:i/>
                <w:sz w:val="20"/>
                <w:szCs w:val="20"/>
              </w:rPr>
              <w:t>Please Provide Information for Critical Process Documentation Contact.</w:t>
            </w:r>
          </w:p>
        </w:tc>
      </w:tr>
      <w:tr w:rsidR="00295274" w:rsidRPr="00295274" w:rsidTr="000D0ED3">
        <w:tc>
          <w:tcPr>
            <w:tcW w:w="4140" w:type="dxa"/>
            <w:tcBorders>
              <w:top w:val="single" w:sz="4" w:space="0" w:color="C0C0C0"/>
              <w:left w:val="single" w:sz="4" w:space="0" w:color="C0C0C0"/>
              <w:bottom w:val="single" w:sz="4" w:space="0" w:color="C0C0C0"/>
              <w:right w:val="single" w:sz="4" w:space="0" w:color="C0C0C0"/>
            </w:tcBorders>
          </w:tcPr>
          <w:p w:rsidR="00295274" w:rsidRPr="00295274" w:rsidRDefault="00295274" w:rsidP="000D0ED3">
            <w:pPr>
              <w:spacing w:line="240" w:lineRule="exact"/>
              <w:rPr>
                <w:rFonts w:ascii="Arial" w:hAnsi="Arial" w:cs="Arial"/>
                <w:b/>
                <w:sz w:val="20"/>
                <w:szCs w:val="20"/>
              </w:rPr>
            </w:pPr>
            <w:r w:rsidRPr="00295274">
              <w:rPr>
                <w:rFonts w:ascii="Arial" w:hAnsi="Arial" w:cs="Arial"/>
                <w:b/>
                <w:sz w:val="20"/>
                <w:szCs w:val="20"/>
              </w:rPr>
              <w:t>Location of Plans</w:t>
            </w:r>
          </w:p>
        </w:tc>
        <w:tc>
          <w:tcPr>
            <w:tcW w:w="3240" w:type="dxa"/>
            <w:tcBorders>
              <w:top w:val="single" w:sz="4" w:space="0" w:color="C0C0C0"/>
              <w:left w:val="single" w:sz="4" w:space="0" w:color="C0C0C0"/>
              <w:bottom w:val="single" w:sz="4" w:space="0" w:color="C0C0C0"/>
              <w:right w:val="single" w:sz="4" w:space="0" w:color="C0C0C0"/>
            </w:tcBorders>
          </w:tcPr>
          <w:p w:rsidR="00295274" w:rsidRPr="00295274" w:rsidRDefault="00295274" w:rsidP="000D0ED3">
            <w:pPr>
              <w:spacing w:line="240" w:lineRule="exact"/>
              <w:rPr>
                <w:rFonts w:ascii="Arial" w:hAnsi="Arial" w:cs="Arial"/>
                <w:b/>
                <w:sz w:val="20"/>
                <w:szCs w:val="20"/>
              </w:rPr>
            </w:pPr>
            <w:r w:rsidRPr="00295274">
              <w:rPr>
                <w:rFonts w:ascii="Arial" w:hAnsi="Arial" w:cs="Arial"/>
                <w:b/>
                <w:sz w:val="20"/>
                <w:szCs w:val="20"/>
              </w:rPr>
              <w:t>Contact Person</w:t>
            </w:r>
          </w:p>
        </w:tc>
        <w:tc>
          <w:tcPr>
            <w:tcW w:w="2340" w:type="dxa"/>
            <w:gridSpan w:val="2"/>
            <w:tcBorders>
              <w:top w:val="single" w:sz="4" w:space="0" w:color="C0C0C0"/>
              <w:left w:val="single" w:sz="4" w:space="0" w:color="C0C0C0"/>
              <w:bottom w:val="single" w:sz="4" w:space="0" w:color="C0C0C0"/>
              <w:right w:val="single" w:sz="4" w:space="0" w:color="C0C0C0"/>
            </w:tcBorders>
          </w:tcPr>
          <w:p w:rsidR="00295274" w:rsidRPr="00295274" w:rsidRDefault="00295274" w:rsidP="000D0ED3">
            <w:pPr>
              <w:spacing w:line="240" w:lineRule="exact"/>
              <w:rPr>
                <w:rFonts w:ascii="Arial" w:hAnsi="Arial" w:cs="Arial"/>
                <w:b/>
                <w:sz w:val="20"/>
                <w:szCs w:val="20"/>
              </w:rPr>
            </w:pPr>
            <w:r w:rsidRPr="00295274">
              <w:rPr>
                <w:rFonts w:ascii="Arial" w:hAnsi="Arial" w:cs="Arial"/>
                <w:b/>
                <w:sz w:val="20"/>
                <w:szCs w:val="20"/>
              </w:rPr>
              <w:t>Contact Number</w:t>
            </w:r>
          </w:p>
        </w:tc>
      </w:tr>
      <w:tr w:rsidR="00295274" w:rsidRPr="00295274" w:rsidTr="000D0ED3">
        <w:tc>
          <w:tcPr>
            <w:tcW w:w="4140" w:type="dxa"/>
            <w:tcBorders>
              <w:top w:val="single" w:sz="4" w:space="0" w:color="C0C0C0"/>
              <w:left w:val="single" w:sz="4" w:space="0" w:color="C0C0C0"/>
              <w:bottom w:val="single" w:sz="4" w:space="0" w:color="C0C0C0"/>
              <w:right w:val="single" w:sz="4" w:space="0" w:color="C0C0C0"/>
            </w:tcBorders>
          </w:tcPr>
          <w:p w:rsidR="00295274" w:rsidRPr="00295274" w:rsidRDefault="00295274" w:rsidP="000D0ED3">
            <w:pPr>
              <w:spacing w:line="240" w:lineRule="exact"/>
              <w:rPr>
                <w:rFonts w:ascii="Arial" w:hAnsi="Arial" w:cs="Arial"/>
                <w:sz w:val="20"/>
                <w:szCs w:val="20"/>
              </w:rPr>
            </w:pPr>
          </w:p>
        </w:tc>
        <w:tc>
          <w:tcPr>
            <w:tcW w:w="3240" w:type="dxa"/>
            <w:tcBorders>
              <w:top w:val="single" w:sz="4" w:space="0" w:color="C0C0C0"/>
              <w:left w:val="single" w:sz="4" w:space="0" w:color="C0C0C0"/>
              <w:bottom w:val="single" w:sz="4" w:space="0" w:color="C0C0C0"/>
              <w:right w:val="single" w:sz="4" w:space="0" w:color="C0C0C0"/>
            </w:tcBorders>
          </w:tcPr>
          <w:p w:rsidR="00295274" w:rsidRPr="00295274" w:rsidRDefault="00295274" w:rsidP="000D0ED3">
            <w:pPr>
              <w:spacing w:line="240" w:lineRule="exact"/>
              <w:rPr>
                <w:rFonts w:ascii="Arial" w:hAnsi="Arial" w:cs="Arial"/>
                <w:sz w:val="20"/>
                <w:szCs w:val="20"/>
              </w:rPr>
            </w:pPr>
          </w:p>
        </w:tc>
        <w:tc>
          <w:tcPr>
            <w:tcW w:w="2340" w:type="dxa"/>
            <w:gridSpan w:val="2"/>
            <w:tcBorders>
              <w:top w:val="single" w:sz="4" w:space="0" w:color="C0C0C0"/>
              <w:left w:val="single" w:sz="4" w:space="0" w:color="C0C0C0"/>
              <w:bottom w:val="single" w:sz="4" w:space="0" w:color="C0C0C0"/>
              <w:right w:val="single" w:sz="4" w:space="0" w:color="C0C0C0"/>
            </w:tcBorders>
          </w:tcPr>
          <w:p w:rsidR="00295274" w:rsidRPr="00295274" w:rsidRDefault="00295274" w:rsidP="000D0ED3">
            <w:pPr>
              <w:spacing w:line="240" w:lineRule="exact"/>
              <w:rPr>
                <w:rFonts w:ascii="Arial" w:hAnsi="Arial" w:cs="Arial"/>
                <w:sz w:val="20"/>
                <w:szCs w:val="20"/>
              </w:rPr>
            </w:pPr>
          </w:p>
        </w:tc>
      </w:tr>
    </w:tbl>
    <w:p w:rsidR="00295274" w:rsidRPr="00295274" w:rsidRDefault="00295274" w:rsidP="00295274">
      <w:pPr>
        <w:rPr>
          <w:rFonts w:ascii="Arial" w:hAnsi="Arial" w:cs="Arial"/>
          <w:sz w:val="20"/>
          <w:szCs w:val="20"/>
        </w:rPr>
      </w:pPr>
    </w:p>
    <w:p w:rsidR="00295274" w:rsidRPr="00295274" w:rsidRDefault="00295274" w:rsidP="00295274">
      <w:pPr>
        <w:rPr>
          <w:rFonts w:ascii="Arial" w:hAnsi="Arial" w:cs="Arial"/>
          <w:b/>
          <w:sz w:val="20"/>
          <w:szCs w:val="20"/>
          <w:u w:val="single"/>
        </w:rPr>
      </w:pPr>
      <w:r w:rsidRPr="00295274">
        <w:rPr>
          <w:rFonts w:ascii="Arial" w:hAnsi="Arial" w:cs="Arial"/>
          <w:b/>
          <w:sz w:val="20"/>
          <w:szCs w:val="20"/>
          <w:u w:val="single"/>
        </w:rPr>
        <w:t>Training and Exercise Schedules have been developed:</w:t>
      </w:r>
    </w:p>
    <w:p w:rsidR="00295274" w:rsidRPr="00295274" w:rsidRDefault="00295274" w:rsidP="00295274">
      <w:pPr>
        <w:rPr>
          <w:rFonts w:ascii="Arial" w:hAnsi="Arial" w:cs="Arial"/>
          <w:b/>
          <w:sz w:val="20"/>
          <w:szCs w:val="20"/>
          <w:u w:val="single"/>
        </w:rPr>
      </w:pPr>
    </w:p>
    <w:p w:rsidR="00295274" w:rsidRPr="00295274" w:rsidRDefault="00295274" w:rsidP="00295274">
      <w:pPr>
        <w:numPr>
          <w:ilvl w:val="0"/>
          <w:numId w:val="37"/>
        </w:numPr>
        <w:rPr>
          <w:rFonts w:ascii="Arial" w:hAnsi="Arial" w:cs="Arial"/>
          <w:b/>
          <w:sz w:val="20"/>
          <w:szCs w:val="20"/>
          <w:u w:val="single"/>
        </w:rPr>
      </w:pPr>
      <w:r w:rsidRPr="00295274">
        <w:rPr>
          <w:rFonts w:ascii="Arial" w:hAnsi="Arial" w:cs="Arial"/>
          <w:sz w:val="20"/>
          <w:szCs w:val="20"/>
        </w:rPr>
        <w:t xml:space="preserve">Yes </w:t>
      </w:r>
      <w:r w:rsidRPr="00295274">
        <w:rPr>
          <w:rFonts w:ascii="Arial" w:hAnsi="Arial" w:cs="Arial"/>
          <w:sz w:val="20"/>
          <w:szCs w:val="20"/>
        </w:rPr>
        <w:fldChar w:fldCharType="begin">
          <w:ffData>
            <w:name w:val="Check33"/>
            <w:enabled/>
            <w:calcOnExit w:val="0"/>
            <w:checkBox>
              <w:sizeAuto/>
              <w:default w:val="0"/>
            </w:checkBox>
          </w:ffData>
        </w:fldChar>
      </w:r>
      <w:bookmarkStart w:id="32" w:name="Check33"/>
      <w:r w:rsidRPr="00295274">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separate"/>
      </w:r>
      <w:r w:rsidRPr="00295274">
        <w:rPr>
          <w:rFonts w:ascii="Arial" w:hAnsi="Arial" w:cs="Arial"/>
          <w:sz w:val="20"/>
          <w:szCs w:val="20"/>
        </w:rPr>
        <w:fldChar w:fldCharType="end"/>
      </w:r>
      <w:bookmarkEnd w:id="32"/>
      <w:r w:rsidRPr="00295274">
        <w:rPr>
          <w:rFonts w:ascii="Arial" w:hAnsi="Arial" w:cs="Arial"/>
          <w:sz w:val="20"/>
          <w:szCs w:val="20"/>
        </w:rPr>
        <w:t xml:space="preserve">      No </w:t>
      </w:r>
      <w:r w:rsidR="00B007A1">
        <w:rPr>
          <w:rFonts w:ascii="Arial" w:hAnsi="Arial" w:cs="Arial"/>
          <w:sz w:val="20"/>
          <w:szCs w:val="20"/>
        </w:rPr>
        <w:fldChar w:fldCharType="begin">
          <w:ffData>
            <w:name w:val="Check34"/>
            <w:enabled/>
            <w:calcOnExit w:val="0"/>
            <w:checkBox>
              <w:sizeAuto/>
              <w:default w:val="0"/>
            </w:checkBox>
          </w:ffData>
        </w:fldChar>
      </w:r>
      <w:bookmarkStart w:id="33" w:name="Check34"/>
      <w:r w:rsidR="00B007A1">
        <w:rPr>
          <w:rFonts w:ascii="Arial" w:hAnsi="Arial" w:cs="Arial"/>
          <w:sz w:val="20"/>
          <w:szCs w:val="20"/>
        </w:rPr>
        <w:instrText xml:space="preserve"> FORMCHECKBOX </w:instrText>
      </w:r>
      <w:r w:rsidR="00B007A1">
        <w:rPr>
          <w:rFonts w:ascii="Arial" w:hAnsi="Arial" w:cs="Arial"/>
          <w:sz w:val="20"/>
          <w:szCs w:val="20"/>
        </w:rPr>
      </w:r>
      <w:r w:rsidR="00B007A1">
        <w:rPr>
          <w:rFonts w:ascii="Arial" w:hAnsi="Arial" w:cs="Arial"/>
          <w:sz w:val="20"/>
          <w:szCs w:val="20"/>
        </w:rPr>
        <w:fldChar w:fldCharType="end"/>
      </w:r>
      <w:bookmarkEnd w:id="33"/>
    </w:p>
    <w:p w:rsidR="00295274" w:rsidRPr="00295274" w:rsidRDefault="00295274" w:rsidP="00295274">
      <w:pPr>
        <w:rPr>
          <w:rFonts w:ascii="Arial" w:hAnsi="Arial" w:cs="Arial"/>
          <w:b/>
          <w:sz w:val="20"/>
          <w:szCs w:val="20"/>
          <w:u w:val="single"/>
        </w:rPr>
      </w:pP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0"/>
        <w:gridCol w:w="3240"/>
        <w:gridCol w:w="649"/>
        <w:gridCol w:w="1691"/>
      </w:tblGrid>
      <w:tr w:rsidR="00295274" w:rsidRPr="00295274" w:rsidTr="000D0ED3">
        <w:trPr>
          <w:gridAfter w:val="1"/>
          <w:wAfter w:w="1691" w:type="dxa"/>
        </w:trPr>
        <w:tc>
          <w:tcPr>
            <w:tcW w:w="8029" w:type="dxa"/>
            <w:gridSpan w:val="3"/>
          </w:tcPr>
          <w:p w:rsidR="00295274" w:rsidRPr="00295274" w:rsidRDefault="00295274" w:rsidP="000D0ED3">
            <w:pPr>
              <w:spacing w:line="240" w:lineRule="exact"/>
              <w:rPr>
                <w:rFonts w:ascii="Arial" w:hAnsi="Arial" w:cs="Arial"/>
                <w:i/>
                <w:sz w:val="20"/>
                <w:szCs w:val="20"/>
              </w:rPr>
            </w:pPr>
            <w:r w:rsidRPr="00295274">
              <w:rPr>
                <w:rFonts w:ascii="Arial" w:hAnsi="Arial" w:cs="Arial"/>
                <w:i/>
                <w:sz w:val="20"/>
                <w:szCs w:val="20"/>
              </w:rPr>
              <w:t>Please Provide Information for Critical Process Documentation Contact.</w:t>
            </w:r>
          </w:p>
        </w:tc>
      </w:tr>
      <w:tr w:rsidR="00295274" w:rsidRPr="00295274" w:rsidTr="000D0ED3">
        <w:tc>
          <w:tcPr>
            <w:tcW w:w="4140" w:type="dxa"/>
            <w:tcBorders>
              <w:top w:val="single" w:sz="4" w:space="0" w:color="C0C0C0"/>
              <w:left w:val="single" w:sz="4" w:space="0" w:color="C0C0C0"/>
              <w:bottom w:val="single" w:sz="4" w:space="0" w:color="C0C0C0"/>
              <w:right w:val="single" w:sz="4" w:space="0" w:color="C0C0C0"/>
            </w:tcBorders>
          </w:tcPr>
          <w:p w:rsidR="00295274" w:rsidRPr="00295274" w:rsidRDefault="00295274" w:rsidP="000D0ED3">
            <w:pPr>
              <w:spacing w:line="240" w:lineRule="exact"/>
              <w:rPr>
                <w:rFonts w:ascii="Arial" w:hAnsi="Arial" w:cs="Arial"/>
                <w:b/>
                <w:sz w:val="20"/>
                <w:szCs w:val="20"/>
              </w:rPr>
            </w:pPr>
            <w:r w:rsidRPr="00295274">
              <w:rPr>
                <w:rFonts w:ascii="Arial" w:hAnsi="Arial" w:cs="Arial"/>
                <w:b/>
                <w:sz w:val="20"/>
                <w:szCs w:val="20"/>
              </w:rPr>
              <w:t>Location of Plans</w:t>
            </w:r>
          </w:p>
        </w:tc>
        <w:tc>
          <w:tcPr>
            <w:tcW w:w="3240" w:type="dxa"/>
            <w:tcBorders>
              <w:top w:val="single" w:sz="4" w:space="0" w:color="C0C0C0"/>
              <w:left w:val="single" w:sz="4" w:space="0" w:color="C0C0C0"/>
              <w:bottom w:val="single" w:sz="4" w:space="0" w:color="C0C0C0"/>
              <w:right w:val="single" w:sz="4" w:space="0" w:color="C0C0C0"/>
            </w:tcBorders>
          </w:tcPr>
          <w:p w:rsidR="00295274" w:rsidRPr="00295274" w:rsidRDefault="00295274" w:rsidP="000D0ED3">
            <w:pPr>
              <w:spacing w:line="240" w:lineRule="exact"/>
              <w:rPr>
                <w:rFonts w:ascii="Arial" w:hAnsi="Arial" w:cs="Arial"/>
                <w:b/>
                <w:sz w:val="20"/>
                <w:szCs w:val="20"/>
              </w:rPr>
            </w:pPr>
            <w:r w:rsidRPr="00295274">
              <w:rPr>
                <w:rFonts w:ascii="Arial" w:hAnsi="Arial" w:cs="Arial"/>
                <w:b/>
                <w:sz w:val="20"/>
                <w:szCs w:val="20"/>
              </w:rPr>
              <w:t>Contact Person</w:t>
            </w:r>
          </w:p>
        </w:tc>
        <w:tc>
          <w:tcPr>
            <w:tcW w:w="2340" w:type="dxa"/>
            <w:gridSpan w:val="2"/>
            <w:tcBorders>
              <w:top w:val="single" w:sz="4" w:space="0" w:color="C0C0C0"/>
              <w:left w:val="single" w:sz="4" w:space="0" w:color="C0C0C0"/>
              <w:bottom w:val="single" w:sz="4" w:space="0" w:color="C0C0C0"/>
              <w:right w:val="single" w:sz="4" w:space="0" w:color="C0C0C0"/>
            </w:tcBorders>
          </w:tcPr>
          <w:p w:rsidR="00295274" w:rsidRPr="00295274" w:rsidRDefault="00295274" w:rsidP="000D0ED3">
            <w:pPr>
              <w:spacing w:line="240" w:lineRule="exact"/>
              <w:rPr>
                <w:rFonts w:ascii="Arial" w:hAnsi="Arial" w:cs="Arial"/>
                <w:b/>
                <w:sz w:val="20"/>
                <w:szCs w:val="20"/>
              </w:rPr>
            </w:pPr>
            <w:r w:rsidRPr="00295274">
              <w:rPr>
                <w:rFonts w:ascii="Arial" w:hAnsi="Arial" w:cs="Arial"/>
                <w:b/>
                <w:sz w:val="20"/>
                <w:szCs w:val="20"/>
              </w:rPr>
              <w:t>Contact Number</w:t>
            </w:r>
          </w:p>
        </w:tc>
      </w:tr>
      <w:tr w:rsidR="00295274" w:rsidRPr="00295274" w:rsidTr="000D0ED3">
        <w:tc>
          <w:tcPr>
            <w:tcW w:w="4140" w:type="dxa"/>
            <w:tcBorders>
              <w:top w:val="single" w:sz="4" w:space="0" w:color="C0C0C0"/>
              <w:left w:val="single" w:sz="4" w:space="0" w:color="C0C0C0"/>
              <w:bottom w:val="single" w:sz="4" w:space="0" w:color="C0C0C0"/>
              <w:right w:val="single" w:sz="4" w:space="0" w:color="C0C0C0"/>
            </w:tcBorders>
          </w:tcPr>
          <w:p w:rsidR="00295274" w:rsidRPr="00295274" w:rsidRDefault="00295274" w:rsidP="000D0ED3">
            <w:pPr>
              <w:spacing w:line="240" w:lineRule="exact"/>
              <w:rPr>
                <w:rFonts w:ascii="Arial" w:hAnsi="Arial" w:cs="Arial"/>
                <w:sz w:val="20"/>
                <w:szCs w:val="20"/>
              </w:rPr>
            </w:pPr>
            <w:bookmarkStart w:id="34" w:name="_GoBack"/>
            <w:bookmarkEnd w:id="34"/>
          </w:p>
        </w:tc>
        <w:tc>
          <w:tcPr>
            <w:tcW w:w="3240" w:type="dxa"/>
            <w:tcBorders>
              <w:top w:val="single" w:sz="4" w:space="0" w:color="C0C0C0"/>
              <w:left w:val="single" w:sz="4" w:space="0" w:color="C0C0C0"/>
              <w:bottom w:val="single" w:sz="4" w:space="0" w:color="C0C0C0"/>
              <w:right w:val="single" w:sz="4" w:space="0" w:color="C0C0C0"/>
            </w:tcBorders>
          </w:tcPr>
          <w:p w:rsidR="00295274" w:rsidRPr="00295274" w:rsidRDefault="00295274" w:rsidP="000D0ED3">
            <w:pPr>
              <w:spacing w:line="240" w:lineRule="exact"/>
              <w:rPr>
                <w:rFonts w:ascii="Arial" w:hAnsi="Arial" w:cs="Arial"/>
                <w:sz w:val="20"/>
                <w:szCs w:val="20"/>
              </w:rPr>
            </w:pPr>
          </w:p>
        </w:tc>
        <w:tc>
          <w:tcPr>
            <w:tcW w:w="2340" w:type="dxa"/>
            <w:gridSpan w:val="2"/>
            <w:tcBorders>
              <w:top w:val="single" w:sz="4" w:space="0" w:color="C0C0C0"/>
              <w:left w:val="single" w:sz="4" w:space="0" w:color="C0C0C0"/>
              <w:bottom w:val="single" w:sz="4" w:space="0" w:color="C0C0C0"/>
              <w:right w:val="single" w:sz="4" w:space="0" w:color="C0C0C0"/>
            </w:tcBorders>
          </w:tcPr>
          <w:p w:rsidR="00295274" w:rsidRPr="00295274" w:rsidRDefault="00295274" w:rsidP="000D0ED3">
            <w:pPr>
              <w:spacing w:line="240" w:lineRule="exact"/>
              <w:rPr>
                <w:rFonts w:ascii="Arial" w:hAnsi="Arial" w:cs="Arial"/>
                <w:sz w:val="20"/>
                <w:szCs w:val="20"/>
              </w:rPr>
            </w:pPr>
          </w:p>
        </w:tc>
      </w:tr>
    </w:tbl>
    <w:p w:rsidR="00295274" w:rsidRPr="00295274" w:rsidRDefault="00295274" w:rsidP="00295274">
      <w:pPr>
        <w:rPr>
          <w:rFonts w:ascii="Arial" w:hAnsi="Arial" w:cs="Arial"/>
          <w:b/>
          <w:sz w:val="20"/>
          <w:szCs w:val="20"/>
          <w:u w:val="single"/>
        </w:rPr>
      </w:pPr>
    </w:p>
    <w:p w:rsidR="00360A20" w:rsidRDefault="00360A20" w:rsidP="00921CAD">
      <w:pPr>
        <w:rPr>
          <w:rFonts w:ascii="Arial" w:hAnsi="Arial" w:cs="Arial"/>
          <w:sz w:val="20"/>
          <w:szCs w:val="20"/>
        </w:rPr>
      </w:pPr>
    </w:p>
    <w:sectPr w:rsidR="00360A20" w:rsidSect="008807B8">
      <w:headerReference w:type="default" r:id="rId7"/>
      <w:pgSz w:w="12240" w:h="15840" w:code="1"/>
      <w:pgMar w:top="1152" w:right="1296" w:bottom="57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ED3" w:rsidRDefault="000D0ED3">
      <w:r>
        <w:separator/>
      </w:r>
    </w:p>
  </w:endnote>
  <w:endnote w:type="continuationSeparator" w:id="0">
    <w:p w:rsidR="000D0ED3" w:rsidRDefault="000D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ED3" w:rsidRDefault="000D0ED3">
      <w:r>
        <w:separator/>
      </w:r>
    </w:p>
  </w:footnote>
  <w:footnote w:type="continuationSeparator" w:id="0">
    <w:p w:rsidR="000D0ED3" w:rsidRDefault="000D0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091" w:rsidRPr="00844091" w:rsidRDefault="00B7133F" w:rsidP="00844091">
    <w:pPr>
      <w:pStyle w:val="Header"/>
      <w:jc w:val="cente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198120</wp:posOffset>
              </wp:positionV>
              <wp:extent cx="6057900" cy="0"/>
              <wp:effectExtent l="13335" t="7620" r="15240"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E2B7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0192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6pt" to="47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" strokecolor="#e2b700" strokeweight="1pt"/>
          </w:pict>
        </mc:Fallback>
      </mc:AlternateContent>
    </w:r>
    <w:r w:rsidR="00844091" w:rsidRPr="00844091">
      <w:rPr>
        <w:rFonts w:ascii="Arial" w:hAnsi="Arial" w:cs="Arial"/>
        <w:b/>
      </w:rPr>
      <w:t xml:space="preserve">Appendix </w:t>
    </w:r>
    <w:r w:rsidR="00360A20">
      <w:rPr>
        <w:rFonts w:ascii="Arial" w:hAnsi="Arial" w:cs="Arial"/>
        <w:b/>
      </w:rPr>
      <w:t>I</w:t>
    </w:r>
    <w:r w:rsidR="00844091" w:rsidRPr="00844091">
      <w:rPr>
        <w:rFonts w:ascii="Arial" w:hAnsi="Arial" w:cs="Arial"/>
        <w:b/>
      </w:rPr>
      <w:t xml:space="preserve">: </w:t>
    </w:r>
    <w:r w:rsidR="00360A20">
      <w:rPr>
        <w:rFonts w:ascii="Arial" w:hAnsi="Arial" w:cs="Arial"/>
        <w:b/>
      </w:rPr>
      <w:t>Process-Based Risk Mitigations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44"/>
      </v:shape>
    </w:pict>
  </w:numPicBullet>
  <w:abstractNum w:abstractNumId="0" w15:restartNumberingAfterBreak="0">
    <w:nsid w:val="00EB6914"/>
    <w:multiLevelType w:val="multilevel"/>
    <w:tmpl w:val="F66E9846"/>
    <w:lvl w:ilvl="0">
      <w:start w:val="1"/>
      <w:numFmt w:val="bullet"/>
      <w:lvlText w:val=""/>
      <w:lvlJc w:val="left"/>
      <w:pPr>
        <w:tabs>
          <w:tab w:val="num" w:pos="3600"/>
        </w:tabs>
        <w:ind w:left="36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54357"/>
    <w:multiLevelType w:val="hybridMultilevel"/>
    <w:tmpl w:val="518CC808"/>
    <w:lvl w:ilvl="0" w:tplc="27C649D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F40EE"/>
    <w:multiLevelType w:val="multilevel"/>
    <w:tmpl w:val="F1DC0D98"/>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B224B4E"/>
    <w:multiLevelType w:val="multilevel"/>
    <w:tmpl w:val="A7561F1E"/>
    <w:lvl w:ilvl="0">
      <w:start w:val="1"/>
      <w:numFmt w:val="bullet"/>
      <w:lvlText w:val=""/>
      <w:lvlJc w:val="left"/>
      <w:pPr>
        <w:tabs>
          <w:tab w:val="num" w:pos="3600"/>
        </w:tabs>
        <w:ind w:left="36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70CF1"/>
    <w:multiLevelType w:val="hybridMultilevel"/>
    <w:tmpl w:val="553E994C"/>
    <w:lvl w:ilvl="0" w:tplc="27C649D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821C0"/>
    <w:multiLevelType w:val="multilevel"/>
    <w:tmpl w:val="619C052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D51DE6"/>
    <w:multiLevelType w:val="hybridMultilevel"/>
    <w:tmpl w:val="8D440576"/>
    <w:lvl w:ilvl="0" w:tplc="27C649D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25EA361A"/>
    <w:multiLevelType w:val="hybridMultilevel"/>
    <w:tmpl w:val="641AB2D4"/>
    <w:lvl w:ilvl="0" w:tplc="27C649D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A57DE"/>
    <w:multiLevelType w:val="hybridMultilevel"/>
    <w:tmpl w:val="546ACFBE"/>
    <w:lvl w:ilvl="0" w:tplc="27C649D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2392D"/>
    <w:multiLevelType w:val="hybridMultilevel"/>
    <w:tmpl w:val="F1DC0D98"/>
    <w:lvl w:ilvl="0" w:tplc="B2783C88">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B227C43"/>
    <w:multiLevelType w:val="hybridMultilevel"/>
    <w:tmpl w:val="F66E9846"/>
    <w:lvl w:ilvl="0" w:tplc="64EC4174">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F93DAA"/>
    <w:multiLevelType w:val="hybridMultilevel"/>
    <w:tmpl w:val="DD9AD802"/>
    <w:lvl w:ilvl="0" w:tplc="27C649D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5E19E9"/>
    <w:multiLevelType w:val="hybridMultilevel"/>
    <w:tmpl w:val="4AB215BA"/>
    <w:lvl w:ilvl="0" w:tplc="27C649D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FF35E4"/>
    <w:multiLevelType w:val="hybridMultilevel"/>
    <w:tmpl w:val="688AEF34"/>
    <w:lvl w:ilvl="0" w:tplc="64EC4174">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FF5D0D"/>
    <w:multiLevelType w:val="multilevel"/>
    <w:tmpl w:val="619C052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C4EF6"/>
    <w:multiLevelType w:val="multilevel"/>
    <w:tmpl w:val="619C052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5C56"/>
    <w:multiLevelType w:val="multilevel"/>
    <w:tmpl w:val="619C052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E57D1"/>
    <w:multiLevelType w:val="hybridMultilevel"/>
    <w:tmpl w:val="619C0524"/>
    <w:lvl w:ilvl="0" w:tplc="B2783C88">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F37912"/>
    <w:multiLevelType w:val="multilevel"/>
    <w:tmpl w:val="F1DC0D98"/>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AC00E4B"/>
    <w:multiLevelType w:val="hybridMultilevel"/>
    <w:tmpl w:val="25B286A6"/>
    <w:lvl w:ilvl="0" w:tplc="00D65C84">
      <w:start w:val="1"/>
      <w:numFmt w:val="bullet"/>
      <w:lvlText w:val="▪"/>
      <w:lvlJc w:val="left"/>
      <w:pPr>
        <w:tabs>
          <w:tab w:val="num" w:pos="3600"/>
        </w:tabs>
        <w:ind w:left="3600" w:hanging="360"/>
      </w:pPr>
      <w:rPr>
        <w:rFonts w:ascii="Times New Roman" w:hAnsi="Times New Roman"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3E0220"/>
    <w:multiLevelType w:val="hybridMultilevel"/>
    <w:tmpl w:val="468278BC"/>
    <w:lvl w:ilvl="0" w:tplc="27C649D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C44AE8"/>
    <w:multiLevelType w:val="hybridMultilevel"/>
    <w:tmpl w:val="F94214AE"/>
    <w:lvl w:ilvl="0" w:tplc="27C649D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F42BAD"/>
    <w:multiLevelType w:val="hybridMultilevel"/>
    <w:tmpl w:val="87C4D2CE"/>
    <w:lvl w:ilvl="0" w:tplc="27C649D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26C9B"/>
    <w:multiLevelType w:val="multilevel"/>
    <w:tmpl w:val="CD42FF18"/>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361310"/>
    <w:multiLevelType w:val="hybridMultilevel"/>
    <w:tmpl w:val="14160D56"/>
    <w:lvl w:ilvl="0" w:tplc="00D65C84">
      <w:start w:val="1"/>
      <w:numFmt w:val="bullet"/>
      <w:lvlText w:val="▪"/>
      <w:lvlJc w:val="left"/>
      <w:pPr>
        <w:tabs>
          <w:tab w:val="num" w:pos="1320"/>
        </w:tabs>
        <w:ind w:left="1320" w:hanging="360"/>
      </w:pPr>
      <w:rPr>
        <w:rFonts w:ascii="Times New Roman" w:hAnsi="Times New Roman" w:cs="Times New Roman"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C696C9E"/>
    <w:multiLevelType w:val="multilevel"/>
    <w:tmpl w:val="619C052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56ED0"/>
    <w:multiLevelType w:val="hybridMultilevel"/>
    <w:tmpl w:val="CD42FF18"/>
    <w:lvl w:ilvl="0" w:tplc="B2783C88">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E43A10"/>
    <w:multiLevelType w:val="multilevel"/>
    <w:tmpl w:val="619C052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F210B7"/>
    <w:multiLevelType w:val="hybridMultilevel"/>
    <w:tmpl w:val="EE7A5E12"/>
    <w:lvl w:ilvl="0" w:tplc="00D65C84">
      <w:start w:val="1"/>
      <w:numFmt w:val="bullet"/>
      <w:lvlText w:val="▪"/>
      <w:lvlJc w:val="left"/>
      <w:pPr>
        <w:tabs>
          <w:tab w:val="num" w:pos="3600"/>
        </w:tabs>
        <w:ind w:left="3600" w:hanging="360"/>
      </w:pPr>
      <w:rPr>
        <w:rFonts w:ascii="Times New Roman" w:hAnsi="Times New Roman"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89306E"/>
    <w:multiLevelType w:val="multilevel"/>
    <w:tmpl w:val="619C052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2C4665"/>
    <w:multiLevelType w:val="hybridMultilevel"/>
    <w:tmpl w:val="AFF6F5D0"/>
    <w:lvl w:ilvl="0" w:tplc="27C649D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73B6627A"/>
    <w:multiLevelType w:val="multilevel"/>
    <w:tmpl w:val="619C052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7A151D"/>
    <w:multiLevelType w:val="multilevel"/>
    <w:tmpl w:val="619C052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521F1"/>
    <w:multiLevelType w:val="hybridMultilevel"/>
    <w:tmpl w:val="BE80C306"/>
    <w:lvl w:ilvl="0" w:tplc="27C649D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797877"/>
    <w:multiLevelType w:val="multilevel"/>
    <w:tmpl w:val="619C052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9A208E"/>
    <w:multiLevelType w:val="hybridMultilevel"/>
    <w:tmpl w:val="3C8AE3B0"/>
    <w:lvl w:ilvl="0" w:tplc="27C649D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BD7F2E"/>
    <w:multiLevelType w:val="hybridMultilevel"/>
    <w:tmpl w:val="A7561F1E"/>
    <w:lvl w:ilvl="0" w:tplc="64EC4174">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
  </w:num>
  <w:num w:numId="3">
    <w:abstractNumId w:val="19"/>
  </w:num>
  <w:num w:numId="4">
    <w:abstractNumId w:val="24"/>
  </w:num>
  <w:num w:numId="5">
    <w:abstractNumId w:val="13"/>
  </w:num>
  <w:num w:numId="6">
    <w:abstractNumId w:val="10"/>
  </w:num>
  <w:num w:numId="7">
    <w:abstractNumId w:val="0"/>
  </w:num>
  <w:num w:numId="8">
    <w:abstractNumId w:val="28"/>
  </w:num>
  <w:num w:numId="9">
    <w:abstractNumId w:val="9"/>
  </w:num>
  <w:num w:numId="10">
    <w:abstractNumId w:val="17"/>
  </w:num>
  <w:num w:numId="11">
    <w:abstractNumId w:val="26"/>
  </w:num>
  <w:num w:numId="12">
    <w:abstractNumId w:val="2"/>
  </w:num>
  <w:num w:numId="13">
    <w:abstractNumId w:val="6"/>
  </w:num>
  <w:num w:numId="14">
    <w:abstractNumId w:val="18"/>
  </w:num>
  <w:num w:numId="15">
    <w:abstractNumId w:val="30"/>
  </w:num>
  <w:num w:numId="16">
    <w:abstractNumId w:val="29"/>
  </w:num>
  <w:num w:numId="17">
    <w:abstractNumId w:val="8"/>
  </w:num>
  <w:num w:numId="18">
    <w:abstractNumId w:val="27"/>
  </w:num>
  <w:num w:numId="19">
    <w:abstractNumId w:val="12"/>
  </w:num>
  <w:num w:numId="20">
    <w:abstractNumId w:val="34"/>
  </w:num>
  <w:num w:numId="21">
    <w:abstractNumId w:val="22"/>
  </w:num>
  <w:num w:numId="22">
    <w:abstractNumId w:val="14"/>
  </w:num>
  <w:num w:numId="23">
    <w:abstractNumId w:val="1"/>
  </w:num>
  <w:num w:numId="24">
    <w:abstractNumId w:val="16"/>
  </w:num>
  <w:num w:numId="25">
    <w:abstractNumId w:val="4"/>
  </w:num>
  <w:num w:numId="26">
    <w:abstractNumId w:val="25"/>
  </w:num>
  <w:num w:numId="27">
    <w:abstractNumId w:val="7"/>
  </w:num>
  <w:num w:numId="28">
    <w:abstractNumId w:val="5"/>
  </w:num>
  <w:num w:numId="29">
    <w:abstractNumId w:val="35"/>
  </w:num>
  <w:num w:numId="30">
    <w:abstractNumId w:val="32"/>
  </w:num>
  <w:num w:numId="31">
    <w:abstractNumId w:val="11"/>
  </w:num>
  <w:num w:numId="32">
    <w:abstractNumId w:val="31"/>
  </w:num>
  <w:num w:numId="33">
    <w:abstractNumId w:val="21"/>
  </w:num>
  <w:num w:numId="34">
    <w:abstractNumId w:val="15"/>
  </w:num>
  <w:num w:numId="35">
    <w:abstractNumId w:val="33"/>
  </w:num>
  <w:num w:numId="36">
    <w:abstractNumId w:val="2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o:colormru v:ext="edit" colors="#e2b7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5E"/>
    <w:rsid w:val="000422D2"/>
    <w:rsid w:val="00061F18"/>
    <w:rsid w:val="00076FF2"/>
    <w:rsid w:val="000A6F28"/>
    <w:rsid w:val="000D0ED3"/>
    <w:rsid w:val="000D7153"/>
    <w:rsid w:val="000E0EA0"/>
    <w:rsid w:val="000E5507"/>
    <w:rsid w:val="00194835"/>
    <w:rsid w:val="001C1E79"/>
    <w:rsid w:val="00232278"/>
    <w:rsid w:val="00240FCD"/>
    <w:rsid w:val="00275A0A"/>
    <w:rsid w:val="00295274"/>
    <w:rsid w:val="002A7F2B"/>
    <w:rsid w:val="002B3D9E"/>
    <w:rsid w:val="002C3C4A"/>
    <w:rsid w:val="002D0F49"/>
    <w:rsid w:val="00305C45"/>
    <w:rsid w:val="00327706"/>
    <w:rsid w:val="003379D8"/>
    <w:rsid w:val="00360A20"/>
    <w:rsid w:val="00371CDB"/>
    <w:rsid w:val="003A3EA4"/>
    <w:rsid w:val="003C6D5E"/>
    <w:rsid w:val="0048382F"/>
    <w:rsid w:val="004E0522"/>
    <w:rsid w:val="00503FBF"/>
    <w:rsid w:val="00554DE4"/>
    <w:rsid w:val="00594CAD"/>
    <w:rsid w:val="005A6204"/>
    <w:rsid w:val="005C5071"/>
    <w:rsid w:val="005D1E0A"/>
    <w:rsid w:val="005E278B"/>
    <w:rsid w:val="0060682F"/>
    <w:rsid w:val="00611882"/>
    <w:rsid w:val="006E7C94"/>
    <w:rsid w:val="007B3405"/>
    <w:rsid w:val="007D4A71"/>
    <w:rsid w:val="00810875"/>
    <w:rsid w:val="00813DAF"/>
    <w:rsid w:val="00837545"/>
    <w:rsid w:val="00844091"/>
    <w:rsid w:val="00865378"/>
    <w:rsid w:val="008807B8"/>
    <w:rsid w:val="008A030B"/>
    <w:rsid w:val="008B225C"/>
    <w:rsid w:val="008F3893"/>
    <w:rsid w:val="00921CAD"/>
    <w:rsid w:val="00927F8E"/>
    <w:rsid w:val="00931ABF"/>
    <w:rsid w:val="00944E42"/>
    <w:rsid w:val="009A2B66"/>
    <w:rsid w:val="009A623D"/>
    <w:rsid w:val="00A165A2"/>
    <w:rsid w:val="00A34114"/>
    <w:rsid w:val="00AA0242"/>
    <w:rsid w:val="00AA5D18"/>
    <w:rsid w:val="00AE3D74"/>
    <w:rsid w:val="00B007A1"/>
    <w:rsid w:val="00B65227"/>
    <w:rsid w:val="00B7133F"/>
    <w:rsid w:val="00B74CEE"/>
    <w:rsid w:val="00BB65CA"/>
    <w:rsid w:val="00BC6D61"/>
    <w:rsid w:val="00C03D47"/>
    <w:rsid w:val="00C411B1"/>
    <w:rsid w:val="00CC66FF"/>
    <w:rsid w:val="00CE71F1"/>
    <w:rsid w:val="00D027A9"/>
    <w:rsid w:val="00D51879"/>
    <w:rsid w:val="00D61CB9"/>
    <w:rsid w:val="00DA4473"/>
    <w:rsid w:val="00DD4F13"/>
    <w:rsid w:val="00E278F2"/>
    <w:rsid w:val="00E431EF"/>
    <w:rsid w:val="00E5103F"/>
    <w:rsid w:val="00E63EFF"/>
    <w:rsid w:val="00E7066B"/>
    <w:rsid w:val="00E83158"/>
    <w:rsid w:val="00E871C8"/>
    <w:rsid w:val="00ED285E"/>
    <w:rsid w:val="00F4152F"/>
    <w:rsid w:val="00F9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2b700"/>
    </o:shapedefaults>
    <o:shapelayout v:ext="edit">
      <o:idmap v:ext="edit" data="1"/>
    </o:shapelayout>
  </w:shapeDefaults>
  <w:decimalSymbol w:val="."/>
  <w:listSeparator w:val=","/>
  <w14:docId w14:val="4B04DA65"/>
  <w15:chartTrackingRefBased/>
  <w15:docId w15:val="{AB926829-5D5B-4A15-9E9E-DC807F72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C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4091"/>
    <w:pPr>
      <w:tabs>
        <w:tab w:val="center" w:pos="4320"/>
        <w:tab w:val="right" w:pos="8640"/>
      </w:tabs>
    </w:pPr>
  </w:style>
  <w:style w:type="paragraph" w:styleId="Footer">
    <w:name w:val="footer"/>
    <w:basedOn w:val="Normal"/>
    <w:rsid w:val="00844091"/>
    <w:pPr>
      <w:tabs>
        <w:tab w:val="center" w:pos="4320"/>
        <w:tab w:val="right" w:pos="8640"/>
      </w:tabs>
    </w:pPr>
  </w:style>
  <w:style w:type="table" w:styleId="TableGrid">
    <w:name w:val="Table Grid"/>
    <w:basedOn w:val="TableNormal"/>
    <w:rsid w:val="00921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A5CD5D91</Template>
  <TotalTime>2</TotalTime>
  <Pages>2</Pages>
  <Words>622</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Appendix C:   Jurisdiction and Department – Specific Information</vt:lpstr>
    </vt:vector>
  </TitlesOfParts>
  <Company>Illinois Emergency Management Agency</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Jurisdiction and Department – Specific Information</dc:title>
  <dc:subject/>
  <dc:creator>Gretchen Jarrett</dc:creator>
  <cp:keywords/>
  <dc:description/>
  <cp:lastModifiedBy>Hane, Gabrielle</cp:lastModifiedBy>
  <cp:revision>3</cp:revision>
  <dcterms:created xsi:type="dcterms:W3CDTF">2020-03-17T13:57:00Z</dcterms:created>
  <dcterms:modified xsi:type="dcterms:W3CDTF">2020-03-17T13:59:00Z</dcterms:modified>
</cp:coreProperties>
</file>